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ОБЩИЕ ПОЛОЖЕНИЯ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Правила внутреннего распорядка ГБУЗ НО «Женская консультация № 5» (далее – «Учреждение») для пациентов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— пациентом (его представителем) и учреждением.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помещениях Учреждения и его структурных подразделений запрещается: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нахождение в верхней одежде, без сменной обуви (или бахил);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распитие спиртных напитков;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употребление наркотических средств, психотропных и токсических веществ;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проведение фото и видео съемки без согласования с Главным врачом учреждения;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пользование служебными телефонами.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При обращении за медицинской помощью в Учреждение, структурные подразделения пациент обязан: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соблюдать внутренний распорядок работы Учреждения, тишину, чистоту и порядок;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неукоснительно выполнять требования и предписания лечащего врача;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соблюдать рекомендуемую лечащим врачом диету;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сотрудничать с лечащим врачом на всех этапах оказания медицинской помощи;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 отказ соблюдать предложенную диету;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бережно относиться к имуществу Учреждения и других пациентов.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За нарушение режима и Правил внутреннего распорядка Учреждения пациент, находящийся в дневном стационаре может быть досрочно выписан с соответствующей отметкой в листе нетрудоспособности.</w:t>
      </w:r>
    </w:p>
    <w:p w:rsidR="00CA3833" w:rsidRPr="00CA3833" w:rsidRDefault="00CA3833" w:rsidP="00CA3833">
      <w:pPr>
        <w:numPr>
          <w:ilvl w:val="1"/>
          <w:numId w:val="1"/>
        </w:numPr>
        <w:shd w:val="clear" w:color="auto" w:fill="FFFFFF"/>
        <w:spacing w:after="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Нарушением считается: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грубое или неуважительное отношение к персоналу и другим пациентам;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несоблюдение настоящих Правил;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однократная неявка или несвоевременная явка на прием к врачу или на процедуру;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несоблюдение требований и рекомендаций врача;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прием лекарственных препаратов по собственному усмотрению или усмотрению представителей пациента или родственников;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одновременное лечение в другом учреждении без ведома и разрешения лечащего врача;</w:t>
      </w:r>
    </w:p>
    <w:p w:rsidR="00CA3833" w:rsidRPr="00CA3833" w:rsidRDefault="00CA3833" w:rsidP="00CA3833">
      <w:pPr>
        <w:numPr>
          <w:ilvl w:val="2"/>
          <w:numId w:val="1"/>
        </w:numPr>
        <w:shd w:val="clear" w:color="auto" w:fill="FFFFFF"/>
        <w:spacing w:after="0" w:line="240" w:lineRule="auto"/>
        <w:ind w:left="960" w:right="1260"/>
        <w:jc w:val="both"/>
        <w:rPr>
          <w:rFonts w:ascii="Helvetica" w:eastAsia="Times New Roman" w:hAnsi="Helvetica" w:cs="Times New Roman"/>
          <w:color w:val="666666"/>
          <w:lang w:eastAsia="ru-RU"/>
        </w:rPr>
      </w:pPr>
    </w:p>
    <w:p w:rsidR="00CA3833" w:rsidRPr="00CA3833" w:rsidRDefault="00CA3833" w:rsidP="00CA3833">
      <w:pPr>
        <w:shd w:val="clear" w:color="auto" w:fill="FFFFFF"/>
        <w:spacing w:before="300" w:after="300" w:line="240" w:lineRule="auto"/>
        <w:ind w:left="465" w:right="76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pict>
          <v:rect id="_x0000_i1025" style="width:0;height:1.5pt" o:hralign="center" o:hrstd="t" o:hr="t" fillcolor="#a0a0a0" stroked="f"/>
        </w:pic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465" w:right="765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lastRenderedPageBreak/>
        <w:t>Министерство здравоохранения Нижегородской области</w:t>
      </w:r>
    </w:p>
    <w:p w:rsidR="00CA3833" w:rsidRPr="00CA3833" w:rsidRDefault="00CA3833" w:rsidP="00CA383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Государственное бюджетное учреждение здравоохранения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Нижегородской области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ЖЕНСКАЯ КОНСУЛЬТАЦИЯ №5</w:t>
      </w:r>
    </w:p>
    <w:p w:rsidR="00CA3833" w:rsidRPr="00CA3833" w:rsidRDefault="00CA3833" w:rsidP="00CA3833">
      <w:pPr>
        <w:shd w:val="clear" w:color="auto" w:fill="FFFFFF"/>
        <w:spacing w:after="0" w:line="309" w:lineRule="atLeast"/>
        <w:ind w:left="270" w:right="270"/>
        <w:jc w:val="center"/>
        <w:outlineLvl w:val="3"/>
        <w:rPr>
          <w:rFonts w:ascii="Raleway" w:eastAsia="Times New Roman" w:hAnsi="Raleway" w:cs="Times New Roman"/>
          <w:caps/>
          <w:color w:val="666666"/>
          <w:sz w:val="24"/>
          <w:szCs w:val="24"/>
          <w:lang w:eastAsia="ru-RU"/>
        </w:rPr>
      </w:pPr>
      <w:r w:rsidRPr="00CA3833">
        <w:rPr>
          <w:rFonts w:ascii="Raleway" w:eastAsia="Times New Roman" w:hAnsi="Raleway" w:cs="Times New Roman"/>
          <w:caps/>
          <w:color w:val="666666"/>
          <w:sz w:val="24"/>
          <w:szCs w:val="24"/>
          <w:lang w:eastAsia="ru-RU"/>
        </w:rPr>
        <w:t>КАНАВИНСКОГО РАЙОНА ГОРОДА НИЖНЕГО НОВГОРОДА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603116, г.Н.Новгород, Московское шоссе, д.35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Тел.(831) 241-46-20, факс 241-74-02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Выписка из приказа №10 от 11.01.2016г.                                                                                                        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п.1 «О противодействии коррупции в ГБУЗ НО «Женская консультация №5 Канавинского района г.Н.Новгорода»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На основании Федерального закона Российской Федерации от 25 декабря 2008 г. № 273-ФЗ «О противодействии коррупции»: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 приказываю: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1.Заведующим отделений представлять один раз в год доклад о противодействии коррупции в отделениях а также принимать от сотрудников предложения по совершенствованию деятельности направленной на противодействие коррупции.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2.Проводить ежегодно конференции направленные на искоренение коррупции в учреждении.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3. назначить ответственного за работу по профилактике коррупционных правонарушений заместителя главного врача по экономическим вопросам            Просвирову И.П.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603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4.В целях противодействия коррупции в контрактной службе, в Единой комиссии по осуществлению закупок руководителю контрактной службы, председателю закупочной комиссии принимать действенные меры по предотвращению конфликта интересов между участниками закупок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603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5. Организовать в отделениях практику обращений граждан (в том числе анонимную) по фактам коррупции и принимать меры по указанным обращениям.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6. Контроль за исполнением настоящего приказа оставляю за собой.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7. Приказ вступает в силу со дня его подписания.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п.2 «Об утверждении Положения, плана работы и состава комиссии по противодействии коррупции, в ГБУЗ НО «Женская консультация №5 Канавинского района г.Н.Новгорода»</w:t>
      </w:r>
    </w:p>
    <w:p w:rsidR="00CA3833" w:rsidRPr="00CA3833" w:rsidRDefault="00CA3833" w:rsidP="00CA383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На основании Федерального закона Российской Федерации от 25 декабря 2008 г. № 273-ФЗ «О противодействии коррупции»: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 ПРИКАЗЫВАЮ: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1.Утвердить Положение о комиссии по противодействии коррупции в ГБУЗ НО «Женская консультация №5 Канавинского района г.Н.Новгорода» (Приложение №1).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2. Утвердить состав комиссии по противодействии коррупции ГБУЗ НО «Женская консультация №5 Канавинского района г.Н.Новгорода» (Приложение №2).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3. Утвердить План работы Комиссии по противодействию коррупции ГБУЗ НО «Женская консультация №5 Канавинского района г.Н.Новгорода».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 Специалисту отдела кадров Борщевской Н.А. в 3-х дневный срок ознакомить под роспись всех членов, входящих в состав комиссии по противодействии коррупции.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5. Контроль за исполнением настоящего приказа оставляю за собой.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6. Приказ вступает в силу со дня его подписания.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lastRenderedPageBreak/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Приложение №1 к приказу №10 от 11.01.2016 г.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Положение о Комиссии по противодействию коррупции в ГБУЗ НО «Женская консультация №5 Канавинского района г.Н.Новгорода»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I. Общие положения.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1.1.Настоящее Положение определяет порядок формирования и деятельности Комиссии по противодействию коррупции в ГБУЗ НО «Женская консультация №5 Канавинского района г.Н.Новгорода» (далее - Комиссия) и создана с целью снижения уровня коррупции.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1.2.В своей деятельности Комиссия руководствуется Конституцией Российской Федерации, нормативными правовыми актами Российской Федерации, нормативными правовыми актами Нижегородской области в области противодействии коррупции, нормативными правовыми актами Министерства здравоохранения Нижегородской области в области противодействия коррупции.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II. Основные задачи, функции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2.1 Основными задачами Комиссии являются: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Разработка программных мероприятий по противодействию коррупциии осуществление контроля за их реализацией в ГБУЗ НО «Женская консультация №5 Канавинского района г.Н.Новгорода»;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Предупреждение коррупционных правонарушений ГБУЗ НО «Женская консультация №5 Канавинского района г.Н.Новгорода»;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Формирование антикоррупционного общественного сознания среди работников ГБУЗ НО «Женская консультация №5 Канавинского района г.Н.Новгорода», а также навыков анти коррупционного поведения;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Обеспечение прозрачности деятельности ГБУЗ НО «Женская консультация №5 Канавинского района г.Н.Новгорода»;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Обеспечение контроля за качеством и своевременностью решения вопросов, содержащихся в обращениях граждан, имеющих отношение к коррупции;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координация деятельности структурных подразделений (работников) учреждения по реализации анти коррупционной политики;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создание единой системы информирования работников учреждения по вопросам противодействия коррупции;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контроль за реализацией выполнения анти коррупционных мероприятий в учреждении;</w:t>
      </w:r>
    </w:p>
    <w:p w:rsidR="00CA3833" w:rsidRPr="00CA3833" w:rsidRDefault="00CA3833" w:rsidP="00CA3833">
      <w:pPr>
        <w:numPr>
          <w:ilvl w:val="2"/>
          <w:numId w:val="3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2.2 Комиссия в соответствии с возложенными на нее задачами выполняет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следующие функции: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•разрабатывает проект плана по противодействию коррупции в ГБУЗ НО «Женская консультация №5 Канавинского района г.Н.Новгорода» на текущий год;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•рассматривает факты обнаружения коррупционных проявлений в ГБУЗ НО «Женская консультация №5 Канавинского района г.Н.Новгорода» и принимает меры по их пресечению или предотвращению;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2.3.Комиссия в целях реализации своих функций обладает следующими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правами: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  к компетенции Комиссии;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заслушивать на заседаниях Комиссии руководителей структурных подразделений, работников учреждения;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принимать участие в подготовке и организации выполнения локальных нормативных актов по вопросам, относящимся к компетенции Комиссии;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CA3833" w:rsidRPr="00CA3833" w:rsidRDefault="00CA3833" w:rsidP="00CA3833">
      <w:pPr>
        <w:numPr>
          <w:ilvl w:val="2"/>
          <w:numId w:val="4"/>
        </w:numPr>
        <w:shd w:val="clear" w:color="auto" w:fill="FFFFFF"/>
        <w:spacing w:after="0" w:line="240" w:lineRule="auto"/>
        <w:ind w:left="735" w:right="1035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lastRenderedPageBreak/>
        <w:t>создавать временные рабочие группы по вопросам реализации анти коррупционной политики.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ru-RU"/>
        </w:rPr>
        <w:t>III. Состав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3.1.Комиссия формируется в составе председателя Комиссии, секретаря Комиссии и членов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Председателем Комиссии является руководитель ГБУЗ НО «Женская консультация №5 Канавинского района г.Н.Новгорода».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В его отсутствие функции председателя выполняет должностное лицо, исполняющее обязанности руководителя ГБУЗ НО «Женская консультация №5 Канавинского района г.Н.Новгорода».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0"/>
          <w:szCs w:val="20"/>
          <w:lang w:eastAsia="ru-RU"/>
        </w:rPr>
        <w:t>3.2.В состав Комиссии входят: руководитель учреждения, профильные заместители руководителя учреждения, начальники отделов, представитель первичной профсоюзной организации работников ГБУЗ НО «Женская консультация №5 Канавинского района г.Н.Новгорода».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sz w:val="29"/>
          <w:szCs w:val="29"/>
          <w:lang w:eastAsia="ru-RU"/>
        </w:rPr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sz w:val="29"/>
          <w:szCs w:val="29"/>
          <w:lang w:eastAsia="ru-RU"/>
        </w:rPr>
        <w:t>IV. Порядок и организационное обеспечение деятельности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4.1.Комиссия осуществляет свою работу на заседаниях.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4.2.Председатель Комиссии осуществляет руководство деятельностью Комиссии, организует работу Комиссии, определяет место и время проведения и повестку дня заседания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4.3.Члены Комиссии осуществляют свои полномочия без права их передачи иным лицам, в том числе и на время своего отсутствия.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4.4.Все члены Комиссии при принятии решений обладают равными правами.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4.5.Заседания Комиссии проводятся по мере необходимости.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4.6.Заседание Комиссии правомочно, если на нем присутствует более половины от общего числа членов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4.7.Решения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4.8.Решения Комиссии оформляются протоколами, которые подписывают Председатель Комиссии, члены Комиссии, принявшие участие в заседании и секретарь Комиссии.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4.9.Члены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4.10.Информация,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4.11.Организационное обеспечение деятельности Комиссии осуществляется ее секретарем.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 Приложение №2 к Приказу № 10   от 11.01.2016 г.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Состав Комиссии по противодействии коррупции в ГБУЗ НО «Женская консультация №5 Канавинского района г.Н.Новгорода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Председатель комиссии – Л.С.Казнина – главный врач ГБУЗ НО «Женская консультация №5 Канавинского района г.Н.Новгорода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Члены комиссии: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Локшина М.В. – врач акушер-гинеколог, заведующая отделением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Галактионова Е.А.- врач акушер-гинеколог, заведующая отделением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Куксенко И.В.- врач акушер-гинеколог, заведующая отделением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Просвирова И.П. – заместитель главного врача по экономическим вопросам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Колобова О.Е.- главный бухгалтер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Борщевская Н.А. – специалист отдела кадров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Алешина О.А. – главная акушерка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Стельмакова А.С. – начальник хозяйственного отдела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Болотова Е.Б. – председатель ПК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Секретарь – Скокова А.В. – юрисконсульт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Приложение №3 к приказу №10  от 11.01.2016 г.</w:t>
      </w:r>
    </w:p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 План противодействия коррупции в ГБУЗ НО «Женская консультация №5 Канавинского района г.Н.Новгорода 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1843"/>
      </w:tblGrid>
      <w:tr w:rsidR="00CA3833" w:rsidRPr="00CA3833" w:rsidTr="00CA383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Срок выполнения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Создание комиссии по противодействии коррупции в ГБУЗ НО «Женская консультация №5 Канавинского района г.Н.Новгорода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Январь 2016г.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Оказание правовой и методической помощи работникам в ГБУЗ НО «Женская консультация №5 Канавинского района г.Н.Новгорода по вопросам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заведующие отделениями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заведующие отделениями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Оказание консультативной помощи по вопросам, связанным с применением на практике общих принципов служебного поведения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Специалист отдела кадров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Обеспечение защиты персональных данных работников и пациентов ГБУЗ НО «Женская консультация №5 Канавинского района г.Н.Новгорода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Специалист отдела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Реализация прав граждан на получение достоверной информации о деятельности ГБУЗ НО «Женская консультация №5 Канавинского района г.Н.Новгорода, информационная открытость деятельности ГБУЗ НО «Женская консультация №5 Канавинского района г.Н.Новгорода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бухгалтер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Главная акушерка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Взаимодействие с учредителем в вопросах профилактики и выявления фактов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  <w:tr w:rsidR="00CA3833" w:rsidRPr="00CA3833" w:rsidTr="00CA383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Обеспечение мер по открытости, гласности, прозрачности процедур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Заместитель главного врача по экономическим вопросам</w:t>
            </w:r>
          </w:p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33" w:rsidRPr="00CA3833" w:rsidRDefault="00CA3833" w:rsidP="00CA3833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A3833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</w:t>
            </w:r>
          </w:p>
        </w:tc>
      </w:tr>
    </w:tbl>
    <w:p w:rsidR="00CA3833" w:rsidRPr="00CA3833" w:rsidRDefault="00CA3833" w:rsidP="00CA3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CA3833">
        <w:rPr>
          <w:rFonts w:ascii="Helvetica" w:eastAsia="Times New Roman" w:hAnsi="Helvetica" w:cs="Times New Roman"/>
          <w:b/>
          <w:bCs/>
          <w:color w:val="666666"/>
          <w:lang w:eastAsia="ru-RU"/>
        </w:rPr>
        <w:t> </w:t>
      </w:r>
    </w:p>
    <w:p w:rsidR="00957C91" w:rsidRDefault="00957C91">
      <w:bookmarkStart w:id="0" w:name="_GoBack"/>
      <w:bookmarkEnd w:id="0"/>
    </w:p>
    <w:sectPr w:rsidR="00957C91" w:rsidSect="00CA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6B6"/>
    <w:multiLevelType w:val="multilevel"/>
    <w:tmpl w:val="F6F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433EA"/>
    <w:multiLevelType w:val="multilevel"/>
    <w:tmpl w:val="B058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776D4"/>
    <w:multiLevelType w:val="multilevel"/>
    <w:tmpl w:val="F08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E1155"/>
    <w:multiLevelType w:val="multilevel"/>
    <w:tmpl w:val="3E8E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47"/>
    <w:rsid w:val="00957C91"/>
    <w:rsid w:val="00CA3833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3756-B331-45BC-83A1-B4799F2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A3833"/>
  </w:style>
  <w:style w:type="character" w:styleId="a4">
    <w:name w:val="Strong"/>
    <w:basedOn w:val="a0"/>
    <w:uiPriority w:val="22"/>
    <w:qFormat/>
    <w:rsid w:val="00CA3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13625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2019-10-01T17:43:00Z</dcterms:created>
  <dcterms:modified xsi:type="dcterms:W3CDTF">2019-10-01T17:43:00Z</dcterms:modified>
</cp:coreProperties>
</file>