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73DDB" w14:textId="4517EB3F" w:rsidR="00870087" w:rsidRDefault="00BB23CE">
      <w:r>
        <w:rPr>
          <w:rFonts w:ascii="Comic Sans MS" w:hAnsi="Comic Sans MS"/>
          <w:color w:val="473009"/>
          <w:sz w:val="21"/>
          <w:szCs w:val="21"/>
          <w:shd w:val="clear" w:color="auto" w:fill="FFFFFF"/>
        </w:rPr>
        <w:t>Прием граждан по вопросам организации мед. Помощи (специализированной/ высокотехнологичной).</w:t>
      </w:r>
      <w:r>
        <w:rPr>
          <w:rFonts w:ascii="Comic Sans MS" w:hAnsi="Comic Sans MS"/>
          <w:color w:val="473009"/>
          <w:sz w:val="21"/>
          <w:szCs w:val="21"/>
        </w:rPr>
        <w:br/>
      </w:r>
      <w:r>
        <w:rPr>
          <w:rFonts w:ascii="Comic Sans MS" w:hAnsi="Comic Sans MS"/>
          <w:color w:val="473009"/>
          <w:sz w:val="21"/>
          <w:szCs w:val="21"/>
          <w:shd w:val="clear" w:color="auto" w:fill="FFFFFF"/>
        </w:rPr>
        <w:t xml:space="preserve">Выдача талонов на бесплатный проезд до места лечения и обратно для предоставления в региональное отделение Фонда социального страхования РФ по КБР, а так же подачи документов на компенсацию денежных затрат на проезд до места лечения и обратно по направлению </w:t>
      </w:r>
      <w:proofErr w:type="spellStart"/>
      <w:r>
        <w:rPr>
          <w:rFonts w:ascii="Comic Sans MS" w:hAnsi="Comic Sans MS"/>
          <w:color w:val="473009"/>
          <w:sz w:val="21"/>
          <w:szCs w:val="21"/>
          <w:shd w:val="clear" w:color="auto" w:fill="FFFFFF"/>
        </w:rPr>
        <w:t>минздрава</w:t>
      </w:r>
      <w:proofErr w:type="spellEnd"/>
      <w:r>
        <w:rPr>
          <w:rFonts w:ascii="Comic Sans MS" w:hAnsi="Comic Sans MS"/>
          <w:color w:val="473009"/>
          <w:sz w:val="21"/>
          <w:szCs w:val="21"/>
          <w:shd w:val="clear" w:color="auto" w:fill="FFFFFF"/>
        </w:rPr>
        <w:t xml:space="preserve"> КБР с 05.06.2019 г. осуществляется по вторникам и четвергам с 9:00 до 18:00, перерыв с 13:00 до 14:00.</w:t>
      </w:r>
      <w:r>
        <w:rPr>
          <w:rFonts w:ascii="Comic Sans MS" w:hAnsi="Comic Sans MS"/>
          <w:color w:val="473009"/>
          <w:sz w:val="21"/>
          <w:szCs w:val="21"/>
        </w:rPr>
        <w:br/>
      </w:r>
      <w:r>
        <w:rPr>
          <w:rFonts w:ascii="Comic Sans MS" w:hAnsi="Comic Sans MS"/>
          <w:color w:val="473009"/>
          <w:sz w:val="21"/>
          <w:szCs w:val="21"/>
          <w:shd w:val="clear" w:color="auto" w:fill="FFFFFF"/>
        </w:rPr>
        <w:t>В экстренных случаях прием документов для направления по ВМП осуществляется ежедневно с 9:00 до 18:00, перерыв с 13:00 до 14:00 (суббота воскресение - выходной)</w:t>
      </w:r>
      <w:r>
        <w:rPr>
          <w:rFonts w:ascii="Comic Sans MS" w:hAnsi="Comic Sans MS"/>
          <w:color w:val="473009"/>
          <w:sz w:val="21"/>
          <w:szCs w:val="21"/>
        </w:rPr>
        <w:br/>
      </w:r>
      <w:r>
        <w:rPr>
          <w:rFonts w:ascii="Comic Sans MS" w:hAnsi="Comic Sans MS"/>
          <w:color w:val="473009"/>
          <w:sz w:val="21"/>
          <w:szCs w:val="21"/>
          <w:shd w:val="clear" w:color="auto" w:fill="FFFFFF"/>
        </w:rPr>
        <w:t>При направлении в Минздрав КБР в целях организации специализированной (в том числе высокотехнологичной) медицинской помощи за счет федерального бюджета (ВМП) необходимо предоставить полный пакет документов:</w:t>
      </w:r>
      <w:r>
        <w:rPr>
          <w:rFonts w:ascii="Comic Sans MS" w:hAnsi="Comic Sans MS"/>
          <w:color w:val="473009"/>
          <w:sz w:val="21"/>
          <w:szCs w:val="21"/>
        </w:rPr>
        <w:br/>
      </w:r>
      <w:r>
        <w:rPr>
          <w:rFonts w:ascii="Comic Sans MS" w:hAnsi="Comic Sans MS"/>
          <w:b/>
          <w:bCs/>
          <w:color w:val="473009"/>
          <w:sz w:val="21"/>
          <w:szCs w:val="21"/>
          <w:shd w:val="clear" w:color="auto" w:fill="FFFFFF"/>
        </w:rPr>
        <w:t>1. Направление на госпитализацию (057у/ф) по ВМП (диагноз, код заболевания, код группы ВМП)</w:t>
      </w:r>
      <w:r>
        <w:rPr>
          <w:rFonts w:ascii="Comic Sans MS" w:hAnsi="Comic Sans MS"/>
          <w:color w:val="473009"/>
          <w:sz w:val="21"/>
          <w:szCs w:val="21"/>
        </w:rPr>
        <w:br/>
      </w:r>
      <w:r>
        <w:rPr>
          <w:rFonts w:ascii="Comic Sans MS" w:hAnsi="Comic Sans MS"/>
          <w:b/>
          <w:bCs/>
          <w:color w:val="473009"/>
          <w:sz w:val="21"/>
          <w:szCs w:val="21"/>
          <w:shd w:val="clear" w:color="auto" w:fill="FFFFFF"/>
        </w:rPr>
        <w:t>2. Согласие на обработку персональных данных пациента и (или) его законного представителя.</w:t>
      </w:r>
      <w:r>
        <w:rPr>
          <w:rFonts w:ascii="Comic Sans MS" w:hAnsi="Comic Sans MS"/>
          <w:color w:val="473009"/>
          <w:sz w:val="21"/>
          <w:szCs w:val="21"/>
        </w:rPr>
        <w:br/>
      </w:r>
      <w:r>
        <w:rPr>
          <w:rFonts w:ascii="Comic Sans MS" w:hAnsi="Comic Sans MS"/>
          <w:b/>
          <w:bCs/>
          <w:color w:val="473009"/>
          <w:sz w:val="21"/>
          <w:szCs w:val="21"/>
          <w:shd w:val="clear" w:color="auto" w:fill="FFFFFF"/>
        </w:rPr>
        <w:t>3. Выписка из мед. Документации с данными дополнительных методов обследования (1 мес. давности)</w:t>
      </w:r>
      <w:r>
        <w:rPr>
          <w:rFonts w:ascii="Comic Sans MS" w:hAnsi="Comic Sans MS"/>
          <w:color w:val="473009"/>
          <w:sz w:val="21"/>
          <w:szCs w:val="21"/>
        </w:rPr>
        <w:br/>
      </w:r>
      <w:r>
        <w:rPr>
          <w:rFonts w:ascii="Comic Sans MS" w:hAnsi="Comic Sans MS"/>
          <w:b/>
          <w:bCs/>
          <w:color w:val="473009"/>
          <w:sz w:val="21"/>
          <w:szCs w:val="21"/>
          <w:shd w:val="clear" w:color="auto" w:fill="FFFFFF"/>
        </w:rPr>
        <w:t>4. Направление на госпитализацию для ВМП – заключении врачебной комиссии или главного внештатного специалиста с указанием кода диагноза, группы ВМП.</w:t>
      </w:r>
      <w:r>
        <w:rPr>
          <w:rFonts w:ascii="Comic Sans MS" w:hAnsi="Comic Sans MS"/>
          <w:color w:val="473009"/>
          <w:sz w:val="21"/>
          <w:szCs w:val="21"/>
        </w:rPr>
        <w:br/>
      </w:r>
      <w:r>
        <w:rPr>
          <w:rFonts w:ascii="Comic Sans MS" w:hAnsi="Comic Sans MS"/>
          <w:b/>
          <w:bCs/>
          <w:color w:val="473009"/>
          <w:sz w:val="21"/>
          <w:szCs w:val="21"/>
          <w:shd w:val="clear" w:color="auto" w:fill="FFFFFF"/>
        </w:rPr>
        <w:t>5. Копия паспорта пациента (детям до 14 лет свидетельство о рождении)</w:t>
      </w:r>
      <w:r>
        <w:rPr>
          <w:rFonts w:ascii="Comic Sans MS" w:hAnsi="Comic Sans MS"/>
          <w:color w:val="473009"/>
          <w:sz w:val="21"/>
          <w:szCs w:val="21"/>
        </w:rPr>
        <w:br/>
      </w:r>
      <w:r>
        <w:rPr>
          <w:rFonts w:ascii="Comic Sans MS" w:hAnsi="Comic Sans MS"/>
          <w:b/>
          <w:bCs/>
          <w:color w:val="473009"/>
          <w:sz w:val="21"/>
          <w:szCs w:val="21"/>
          <w:shd w:val="clear" w:color="auto" w:fill="FFFFFF"/>
        </w:rPr>
        <w:t>6. Копия полиса обязательного медицинского страхования пациента.</w:t>
      </w:r>
      <w:r>
        <w:rPr>
          <w:rFonts w:ascii="Comic Sans MS" w:hAnsi="Comic Sans MS"/>
          <w:color w:val="473009"/>
          <w:sz w:val="21"/>
          <w:szCs w:val="21"/>
        </w:rPr>
        <w:br/>
      </w:r>
      <w:r>
        <w:rPr>
          <w:rFonts w:ascii="Comic Sans MS" w:hAnsi="Comic Sans MS"/>
          <w:b/>
          <w:bCs/>
          <w:color w:val="473009"/>
          <w:sz w:val="21"/>
          <w:szCs w:val="21"/>
          <w:shd w:val="clear" w:color="auto" w:fill="FFFFFF"/>
        </w:rPr>
        <w:t>7. Копия страхового свидетельства обязательного пенсионного страхования (СНИЛС)</w:t>
      </w:r>
      <w:r>
        <w:rPr>
          <w:rFonts w:ascii="Comic Sans MS" w:hAnsi="Comic Sans MS"/>
          <w:color w:val="473009"/>
          <w:sz w:val="21"/>
          <w:szCs w:val="21"/>
        </w:rPr>
        <w:br/>
      </w:r>
      <w:r>
        <w:rPr>
          <w:rFonts w:ascii="Comic Sans MS" w:hAnsi="Comic Sans MS"/>
          <w:b/>
          <w:bCs/>
          <w:color w:val="473009"/>
          <w:sz w:val="21"/>
          <w:szCs w:val="21"/>
          <w:shd w:val="clear" w:color="auto" w:fill="FFFFFF"/>
        </w:rPr>
        <w:t>8. Копия справки об установлении инвалидности (при наличии).</w:t>
      </w:r>
      <w:r>
        <w:rPr>
          <w:rFonts w:ascii="Comic Sans MS" w:hAnsi="Comic Sans MS"/>
          <w:color w:val="473009"/>
          <w:sz w:val="21"/>
          <w:szCs w:val="21"/>
        </w:rPr>
        <w:br/>
      </w:r>
      <w:r>
        <w:rPr>
          <w:rFonts w:ascii="Comic Sans MS" w:hAnsi="Comic Sans MS"/>
          <w:b/>
          <w:bCs/>
          <w:color w:val="473009"/>
          <w:sz w:val="21"/>
          <w:szCs w:val="21"/>
          <w:shd w:val="clear" w:color="auto" w:fill="FFFFFF"/>
        </w:rPr>
        <w:t>9. Копия паспорта законного представителя пациента.</w:t>
      </w:r>
      <w:r>
        <w:rPr>
          <w:rFonts w:ascii="Comic Sans MS" w:hAnsi="Comic Sans MS"/>
          <w:color w:val="473009"/>
          <w:sz w:val="21"/>
          <w:szCs w:val="21"/>
        </w:rPr>
        <w:br/>
      </w:r>
      <w:r>
        <w:rPr>
          <w:rFonts w:ascii="Comic Sans MS" w:hAnsi="Comic Sans MS"/>
          <w:b/>
          <w:bCs/>
          <w:color w:val="473009"/>
          <w:sz w:val="21"/>
          <w:szCs w:val="21"/>
          <w:shd w:val="clear" w:color="auto" w:fill="FFFFFF"/>
        </w:rPr>
        <w:t>10. Рентген пленки, ЭЭГ, МРТ, КТ снимки (при необходимости)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3C"/>
    <w:rsid w:val="00117239"/>
    <w:rsid w:val="003C3E3C"/>
    <w:rsid w:val="00870087"/>
    <w:rsid w:val="00BB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8FA1D-69DD-45DD-96FC-2719AC8F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2019-07-31T13:17:00Z</dcterms:created>
  <dcterms:modified xsi:type="dcterms:W3CDTF">2019-07-31T13:17:00Z</dcterms:modified>
</cp:coreProperties>
</file>