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медицинская помощь в  ГБУЗ «КДКБ №1» оказывается бесплатно!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Виды оказываемой медицинской помощи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 в ГБУЗ «Краевая детская клиническая больница №1»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690078, Приморский край, г. Владивосток,  проспект Острякова, д. 27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 П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ервичная (доврачебная, врачебная, специализированная) медико-санитарная помощь по: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аллергологии и иммунологии;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анестезиологии и реаниматологии;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гематологии;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дезинфектологии;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онкологии;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урологии-андрологии;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хирургии;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эндокринологии;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диетологии;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клинической лабораторной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клинической фармакологии;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лабораторной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лечебной физкультуре;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медицинской статистике;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медицинскому массажу;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медицинской статистике;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неврологии;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нейрохирургии;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неонатологии;   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неотложной медицинской помощи;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нефрологии;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здравоохранения и общественному здоровью;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оториноларингологии (за исключением кохлеарной имплантации);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офтальмологии;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операционному делу;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сестринского дела;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пульмонологии;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рентгенологии;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рефлексотерапии;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сердечно-сосудистой хирургии;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сестринскому делу в 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травматологии и ортопедии;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ультразвуковой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управлению сестринской деятельностью;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физиотерапии;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функциональной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эндоскопии;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эпидемиологии.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Специализированная  медицинская  помощь  в стационарных условиях по: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аллергологии и иммунологии;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анестезиологии и реаниматологии;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бактериологии;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гематологии;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онкологии;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урологии-андрологии;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хирургии;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эндокринологии;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дезинфектологии;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диетологии;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клинической лабораторной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клинической фармакологии;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лабораторной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лечебной физкультуре;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лечебной физкультуре и спортивной медицине;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медицинской статистике;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медицинскому массажу;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неврологии;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неонатологии;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нефрологи;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операционному делу;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здравоохранения  и  общественному здоровью;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сестринского дела;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оториноларингологии (за исключением кохлеарной имплантации);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офтальмологии;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пульмонологии;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рентгенологии;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рефлексотерапии;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сердечно-сосудистой хирургии;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сестринскому делу в 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трансфузиологии;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ультразвуковой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управлению сестринской деятельностью;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урологии;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физиотерапии;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функциональной диагностике;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эндоскопии;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эпидемиологии;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экспертиза временной нетрудоспособности;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работы (услуги) по заготовке, хранению  донорской крови и (или) ее компонентов;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скорая медицинская помощь вне медицинской организации, в том числе выездными экстренными консультативными бригадами скорой медицинской помощи по: анестезиологии и реанимации, неонатологии.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Высокотехнологичная   медицинская  помощь  в стационарных условиях по:  </w:t>
      </w:r>
      <w:r>
        <w:rPr>
          <w:rFonts w:ascii="Arial" w:hAnsi="Arial" w:cs="Arial"/>
          <w:color w:val="000000"/>
          <w:sz w:val="20"/>
          <w:szCs w:val="20"/>
        </w:rPr>
        <w:t>неонатологии,  (наличие лицензии по детской онкологии, гематологии, детской урологии-андрологии,  детской хирургии).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Виды оказываемой медицинской помощи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  <w:bdr w:val="none" w:sz="0" w:space="0" w:color="auto" w:frame="1"/>
        </w:rPr>
        <w:t> в ГБУЗ «Краевая детская клиническая больница №1»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690041, Приморский край, г. Владивосток, ул. Демьяна Бедного, д.7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ервичная (доврачебная, врачебная, специализированная) медико-санитарная помощь по: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лечебной физкультуре;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медицинскому массажу;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сестринского дела;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сестринскому делу в 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гематологии;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онкологии;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стоматологии  детской;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физиотерапии.</w:t>
      </w:r>
    </w:p>
    <w:p w:rsidR="004F533D" w:rsidRDefault="004F533D" w:rsidP="004F5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Специализированная  медицинская  помощь  в стационарных условиях по: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гематологии;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детской онкологии;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диетологии;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лечебной физкультуре;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лечебной физкультуре и спортивной медицине;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медицинскому массажу;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сестринского дела;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сестринскому делу в педиатрии;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стоматологии детской;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физиотерапии;</w:t>
      </w:r>
    </w:p>
    <w:p w:rsidR="004F533D" w:rsidRDefault="004F533D" w:rsidP="004F5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экспертиза временной нетрудоспособности.</w:t>
      </w:r>
    </w:p>
    <w:p w:rsidR="002F0930" w:rsidRDefault="002F0930">
      <w:bookmarkStart w:id="0" w:name="_GoBack"/>
      <w:bookmarkEnd w:id="0"/>
    </w:p>
    <w:sectPr w:rsidR="002F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F2"/>
    <w:rsid w:val="000B46F2"/>
    <w:rsid w:val="002F0930"/>
    <w:rsid w:val="004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5E4B-EC73-4188-B742-867A0E9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33D"/>
    <w:rPr>
      <w:b/>
      <w:bCs/>
    </w:rPr>
  </w:style>
  <w:style w:type="character" w:styleId="a5">
    <w:name w:val="Emphasis"/>
    <w:basedOn w:val="a0"/>
    <w:uiPriority w:val="20"/>
    <w:qFormat/>
    <w:rsid w:val="004F5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2019-10-24T05:21:00Z</dcterms:created>
  <dcterms:modified xsi:type="dcterms:W3CDTF">2019-10-24T05:22:00Z</dcterms:modified>
</cp:coreProperties>
</file>