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2420D2" w14:textId="77777777" w:rsidR="0049183E" w:rsidRPr="0049183E" w:rsidRDefault="0049183E" w:rsidP="0049183E">
      <w:pPr>
        <w:shd w:val="clear" w:color="auto" w:fill="FFFFFF"/>
        <w:spacing w:before="225" w:after="75" w:line="300" w:lineRule="atLeast"/>
        <w:outlineLvl w:val="1"/>
        <w:rPr>
          <w:rFonts w:ascii="Times New Roman" w:eastAsia="Times New Roman" w:hAnsi="Times New Roman" w:cs="Times New Roman"/>
          <w:color w:val="444444"/>
          <w:sz w:val="30"/>
          <w:szCs w:val="30"/>
          <w:lang w:eastAsia="ru-RU"/>
        </w:rPr>
      </w:pPr>
      <w:r w:rsidRPr="0049183E">
        <w:rPr>
          <w:rFonts w:ascii="Times New Roman" w:eastAsia="Times New Roman" w:hAnsi="Times New Roman" w:cs="Times New Roman"/>
          <w:b/>
          <w:bCs/>
          <w:color w:val="444444"/>
          <w:sz w:val="30"/>
          <w:szCs w:val="30"/>
          <w:lang w:eastAsia="ru-RU"/>
        </w:rPr>
        <w:t>Порядок приема и выписки пациентов, поступающих на санаторно-курортное лечение в ГБУЗ «ДС № 29 ДЗМ»</w:t>
      </w:r>
    </w:p>
    <w:p w14:paraId="280C14BF" w14:textId="77777777" w:rsidR="0049183E" w:rsidRPr="0049183E" w:rsidRDefault="0049183E" w:rsidP="004918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49183E">
        <w:rPr>
          <w:rFonts w:ascii="Arial" w:eastAsia="Times New Roman" w:hAnsi="Arial" w:cs="Arial"/>
          <w:color w:val="353535"/>
          <w:sz w:val="20"/>
          <w:szCs w:val="20"/>
          <w:lang w:eastAsia="ru-RU"/>
        </w:rPr>
        <w:t xml:space="preserve"> 1. Документом, дающим право на направление пациента в санаторий, является именная путевка, заверенная печатью ЛПУ, выдавшего путевку. Кроме путевки, прибывающие в </w:t>
      </w:r>
      <w:proofErr w:type="gramStart"/>
      <w:r w:rsidRPr="0049183E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санаторий,  предоставляют</w:t>
      </w:r>
      <w:proofErr w:type="gramEnd"/>
      <w:r w:rsidRPr="0049183E">
        <w:rPr>
          <w:rFonts w:ascii="Arial" w:eastAsia="Times New Roman" w:hAnsi="Arial" w:cs="Arial"/>
          <w:color w:val="353535"/>
          <w:sz w:val="20"/>
          <w:szCs w:val="20"/>
          <w:lang w:eastAsia="ru-RU"/>
        </w:rPr>
        <w:t xml:space="preserve"> следующие документы:</w:t>
      </w:r>
    </w:p>
    <w:p w14:paraId="7284B1FC" w14:textId="77777777" w:rsidR="0049183E" w:rsidRPr="0049183E" w:rsidRDefault="0049183E" w:rsidP="004918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49183E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- Санаторно-курортная карты (Ф.076/у-04) с подробной выпиской из истории развития ребенка (ф.112/у) с данными клинико-лабораторного обследования: общий анализ крови, мочи, кал я/г, соскоб на энтеробиоз. заключение от дерматолога - по показаниям. (Анализ кала на кишечную группу, мазок из зева и носа на дифтерию- для неорганизованных детей и не посещающих организованные учреждения более 2-х месяцев).</w:t>
      </w:r>
      <w:r w:rsidRPr="0049183E">
        <w:rPr>
          <w:rFonts w:ascii="Arial" w:eastAsia="Times New Roman" w:hAnsi="Arial" w:cs="Arial"/>
          <w:color w:val="353535"/>
          <w:sz w:val="20"/>
          <w:szCs w:val="20"/>
          <w:lang w:eastAsia="ru-RU"/>
        </w:rPr>
        <w:br/>
        <w:t>- Копия медицинского страхового полиса.</w:t>
      </w:r>
      <w:r w:rsidRPr="0049183E">
        <w:rPr>
          <w:rFonts w:ascii="Arial" w:eastAsia="Times New Roman" w:hAnsi="Arial" w:cs="Arial"/>
          <w:color w:val="353535"/>
          <w:sz w:val="20"/>
          <w:szCs w:val="20"/>
          <w:lang w:eastAsia="ru-RU"/>
        </w:rPr>
        <w:br/>
        <w:t>- Сведения о профилактических прививках (ксерокс ф.063у).</w:t>
      </w:r>
      <w:r w:rsidRPr="0049183E">
        <w:rPr>
          <w:rFonts w:ascii="Arial" w:eastAsia="Times New Roman" w:hAnsi="Arial" w:cs="Arial"/>
          <w:color w:val="353535"/>
          <w:sz w:val="20"/>
          <w:szCs w:val="20"/>
          <w:lang w:eastAsia="ru-RU"/>
        </w:rPr>
        <w:br/>
        <w:t>*При отсутствии профилактических прививок, необходимо заключение фтизиатра о состоянии здоровья ребенка и возможности пребывания в санатории общего профиля</w:t>
      </w:r>
      <w:r w:rsidRPr="0049183E">
        <w:rPr>
          <w:rFonts w:ascii="Arial" w:eastAsia="Times New Roman" w:hAnsi="Arial" w:cs="Arial"/>
          <w:color w:val="353535"/>
          <w:sz w:val="20"/>
          <w:szCs w:val="20"/>
          <w:lang w:eastAsia="ru-RU"/>
        </w:rPr>
        <w:br/>
        <w:t xml:space="preserve">**На основании постановления Главного государственного санитарного врача по городу Москве от 7 августа 2017 года № 15 "О проведении дополнительных санитарно-эпидемических мероприятий против кори в городе Москве» и в </w:t>
      </w:r>
      <w:proofErr w:type="spellStart"/>
      <w:r w:rsidRPr="0049183E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связис</w:t>
      </w:r>
      <w:proofErr w:type="spellEnd"/>
      <w:r w:rsidRPr="0049183E">
        <w:rPr>
          <w:rFonts w:ascii="Arial" w:eastAsia="Times New Roman" w:hAnsi="Arial" w:cs="Arial"/>
          <w:color w:val="353535"/>
          <w:sz w:val="20"/>
          <w:szCs w:val="20"/>
          <w:lang w:eastAsia="ru-RU"/>
        </w:rPr>
        <w:t xml:space="preserve"> продолжающимся ухудшением эпидемиологической ситуации по заболеваемости корью в городе Москве – дети, не вакцинированные от кори по возрасту (однократно или </w:t>
      </w:r>
      <w:proofErr w:type="spellStart"/>
      <w:r w:rsidRPr="0049183E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двухкратно</w:t>
      </w:r>
      <w:proofErr w:type="spellEnd"/>
      <w:r w:rsidRPr="0049183E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) на санаторное лечение временно приниматься не будут.</w:t>
      </w:r>
      <w:r w:rsidRPr="0049183E">
        <w:rPr>
          <w:rFonts w:ascii="Arial" w:eastAsia="Times New Roman" w:hAnsi="Arial" w:cs="Arial"/>
          <w:color w:val="353535"/>
          <w:sz w:val="20"/>
          <w:szCs w:val="20"/>
          <w:lang w:eastAsia="ru-RU"/>
        </w:rPr>
        <w:br/>
        <w:t>- Сведения о перенесенных инфекционных заболеваниях.</w:t>
      </w:r>
      <w:r w:rsidRPr="0049183E">
        <w:rPr>
          <w:rFonts w:ascii="Arial" w:eastAsia="Times New Roman" w:hAnsi="Arial" w:cs="Arial"/>
          <w:color w:val="353535"/>
          <w:sz w:val="20"/>
          <w:szCs w:val="20"/>
          <w:lang w:eastAsia="ru-RU"/>
        </w:rPr>
        <w:br/>
        <w:t>- Оформленные за сутки справки: об отсутствии контакта с инфекционными больными по квартире, где проживает ребенок и об отсутствии контактов в группе д/с (за последние три недели).</w:t>
      </w:r>
      <w:r w:rsidRPr="0049183E">
        <w:rPr>
          <w:rFonts w:ascii="Arial" w:eastAsia="Times New Roman" w:hAnsi="Arial" w:cs="Arial"/>
          <w:color w:val="353535"/>
          <w:sz w:val="20"/>
          <w:szCs w:val="20"/>
          <w:lang w:eastAsia="ru-RU"/>
        </w:rPr>
        <w:br/>
        <w:t>- Для детей с диагнозом бронхиальная астма - последняя консультация аллерголога с рекомендациями (копия).</w:t>
      </w:r>
      <w:r w:rsidRPr="0049183E">
        <w:rPr>
          <w:rFonts w:ascii="Arial" w:eastAsia="Times New Roman" w:hAnsi="Arial" w:cs="Arial"/>
          <w:color w:val="353535"/>
          <w:sz w:val="20"/>
          <w:szCs w:val="20"/>
          <w:lang w:eastAsia="ru-RU"/>
        </w:rPr>
        <w:br/>
        <w:t>- Копия свидетельства о рождении.</w:t>
      </w:r>
    </w:p>
    <w:p w14:paraId="67ACFF24" w14:textId="77777777" w:rsidR="0049183E" w:rsidRPr="0049183E" w:rsidRDefault="0049183E" w:rsidP="004918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49183E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   2. Путевки и медицинские документы после окончания срока действия путевок остаются в санатории для предъявления при проверках или ревизиях.</w:t>
      </w:r>
    </w:p>
    <w:p w14:paraId="72C4E5D0" w14:textId="77777777" w:rsidR="0049183E" w:rsidRPr="0049183E" w:rsidRDefault="0049183E" w:rsidP="004918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49183E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  3. Пациенты принимаются в санаторий и выписываются из санатория в сроки, указанные в путевках. Время заезда: с 8.00 час. дня, указанного в путевке, и далее в течение 3-х дней. Выписка пациентов производится до 11.00 час. последнего дня заезда. Прием и выписка детей из санатория осуществляется строго по документам, подтверждающим родство, опекунство либо попечительство над детьми, при предъявлении документа, удостоверяющего личность.</w:t>
      </w:r>
    </w:p>
    <w:p w14:paraId="06B13F52" w14:textId="77777777" w:rsidR="0049183E" w:rsidRPr="0049183E" w:rsidRDefault="0049183E" w:rsidP="004918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49183E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   4. При оказании санаторно-курортной помощи виды и объемы медицинских услуг предоставляются в соответствии со стандартами, рекомендованными Министерством здравоохранения и социального развития Российской Федерации.</w:t>
      </w:r>
    </w:p>
    <w:p w14:paraId="58D6EFD9" w14:textId="77777777" w:rsidR="0049183E" w:rsidRPr="0049183E" w:rsidRDefault="0049183E" w:rsidP="004918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49183E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   5. В случае установления у больного противопоказаний составляется акт о противопоказанности больному санаторно-курортного лечения в 3 экземплярах, один из которых направляется в Департамент здравоохранения г. Москвы, второй — в адрес лечебно-профилактического учреждения, выдавшего санаторно-курортную карту, для разбора на ВК, а третий экземпляр акта остается в ГБУЗ «ДС № 29 ДЗМ»</w:t>
      </w:r>
    </w:p>
    <w:p w14:paraId="48BC477A" w14:textId="77777777" w:rsidR="0049183E" w:rsidRPr="0049183E" w:rsidRDefault="0049183E" w:rsidP="004918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49183E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   6. Продление сроков лечения возможно, если курс лечения не был закончен или имеется необходимость в повторном курсе лечения по медицинским показаниям. Решение о выдаче путевки на следующий заезд принимается врачебной комиссией. </w:t>
      </w:r>
    </w:p>
    <w:p w14:paraId="7A0EDF85" w14:textId="77777777" w:rsidR="0049183E" w:rsidRPr="0049183E" w:rsidRDefault="0049183E" w:rsidP="004918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49183E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  7. По завершении курса санаторно-курортного лечения пациенту выдается обратный талон санаторно-курортной карты и выписка из медицинской карты стационарного больного с данными о проведенном в санатории лечении, его эффективности, рекомендациями по здоровому образу жизни, которые пациент обязан представить в ЛПУ, выдавшее санаторно-курортную путевку.</w:t>
      </w:r>
    </w:p>
    <w:p w14:paraId="20A085BD" w14:textId="77777777" w:rsidR="00E15BE2" w:rsidRDefault="00E15BE2">
      <w:bookmarkStart w:id="0" w:name="_GoBack"/>
      <w:bookmarkEnd w:id="0"/>
    </w:p>
    <w:sectPr w:rsidR="00E15BE2" w:rsidSect="004918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E40"/>
    <w:rsid w:val="00366E40"/>
    <w:rsid w:val="0049183E"/>
    <w:rsid w:val="00E15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1ACBEB-0D19-4F8C-AB20-E2E1E326A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918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918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9183E"/>
    <w:rPr>
      <w:b/>
      <w:bCs/>
    </w:rPr>
  </w:style>
  <w:style w:type="paragraph" w:styleId="a4">
    <w:name w:val="Normal (Web)"/>
    <w:basedOn w:val="a"/>
    <w:uiPriority w:val="99"/>
    <w:semiHidden/>
    <w:unhideWhenUsed/>
    <w:rsid w:val="00491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96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85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7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530</Words>
  <Characters>3026</Characters>
  <Application>Microsoft Office Word</Application>
  <DocSecurity>0</DocSecurity>
  <Lines>25</Lines>
  <Paragraphs>7</Paragraphs>
  <ScaleCrop>false</ScaleCrop>
  <Company/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2019-06-10T11:10:00Z</dcterms:created>
  <dcterms:modified xsi:type="dcterms:W3CDTF">2019-06-10T11:10:00Z</dcterms:modified>
</cp:coreProperties>
</file>