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37" w:rsidRPr="00A66537" w:rsidRDefault="00A66537" w:rsidP="00A66537">
      <w:r w:rsidRPr="00A66537">
        <w:t>БУЗОО «</w:t>
      </w:r>
      <w:proofErr w:type="spellStart"/>
      <w:r w:rsidRPr="00A66537">
        <w:t>Исилькульская</w:t>
      </w:r>
      <w:proofErr w:type="spellEnd"/>
      <w:r w:rsidRPr="00A66537">
        <w:t xml:space="preserve"> ЦРБ» предоставляет правила и порядок направления больных на госпитализацию в стационар с целью улучшения организации и упорядочивания процесса направления больных на госпитализацию пациентов согласно профиля стационара учреждения.</w:t>
      </w:r>
    </w:p>
    <w:p w:rsidR="00A66537" w:rsidRPr="00A66537" w:rsidRDefault="00A66537" w:rsidP="00A66537">
      <w:r w:rsidRPr="00A66537">
        <w:t>В стационар БУЗОО «</w:t>
      </w:r>
      <w:proofErr w:type="spellStart"/>
      <w:r w:rsidRPr="00A66537">
        <w:t>Исилькульская</w:t>
      </w:r>
      <w:proofErr w:type="spellEnd"/>
      <w:r w:rsidRPr="00A66537">
        <w:t xml:space="preserve"> ЦРБ» госпитализируются больные нуждающиеся в специализированной медицинской помощи по экстренным показаниям и в плановом порядке.</w:t>
      </w:r>
    </w:p>
    <w:p w:rsidR="00A66537" w:rsidRPr="00A66537" w:rsidRDefault="00A66537" w:rsidP="00A66537">
      <w:r w:rsidRPr="00A66537">
        <w:t>Плановая госпитализация пациентов за счет средств ОМС осуществляется при предъявлении действующего страхового полиса обязательного медицинского страхования.</w:t>
      </w:r>
    </w:p>
    <w:p w:rsidR="00A66537" w:rsidRPr="00A66537" w:rsidRDefault="00A66537" w:rsidP="00A66537">
      <w:r w:rsidRPr="00A66537">
        <w:t>Госпитализация детей до 4х лет осуществляется с одним из родителей, старше 4х лет вопрос о госпитализации с законным представителем решается в зависимости от медицинских показаний.</w:t>
      </w:r>
    </w:p>
    <w:p w:rsidR="00A66537" w:rsidRPr="00A66537" w:rsidRDefault="00A66537" w:rsidP="00A66537">
      <w:r w:rsidRPr="00A66537">
        <w:t>В случае госпитализации больного в стационар врач приемного отделения обязан выяснить сведения об эпидемическом окружении, оформить информированное добровольное согласие пациента на лечение и обследование в условиях стационара в соответствие с требованиями действующего законодательства.</w:t>
      </w:r>
    </w:p>
    <w:p w:rsidR="00A66537" w:rsidRPr="00A66537" w:rsidRDefault="00A66537" w:rsidP="00A66537">
      <w:r w:rsidRPr="00A66537">
        <w:t> </w:t>
      </w:r>
    </w:p>
    <w:p w:rsidR="00A66537" w:rsidRPr="00A66537" w:rsidRDefault="00A66537" w:rsidP="00A66537">
      <w:r w:rsidRPr="00A66537">
        <w:rPr>
          <w:b/>
          <w:bCs/>
          <w:u w:val="single"/>
        </w:rPr>
        <w:t>Плановая госпитализация</w:t>
      </w:r>
    </w:p>
    <w:p w:rsidR="00A66537" w:rsidRPr="00A66537" w:rsidRDefault="00A66537" w:rsidP="00A66537">
      <w:pPr>
        <w:numPr>
          <w:ilvl w:val="0"/>
          <w:numId w:val="1"/>
        </w:numPr>
      </w:pPr>
      <w:r w:rsidRPr="00A66537">
        <w:t>Плановая госпитализация в отделение БУЗОО «</w:t>
      </w:r>
      <w:proofErr w:type="spellStart"/>
      <w:r w:rsidRPr="00A66537">
        <w:t>Исилькульская</w:t>
      </w:r>
      <w:proofErr w:type="spellEnd"/>
      <w:r w:rsidRPr="00A66537">
        <w:t xml:space="preserve"> ЦРБ» осуществляется по направлению врачей поликлиники после согласования с заведующим профильного отделения.</w:t>
      </w:r>
    </w:p>
    <w:p w:rsidR="00A66537" w:rsidRPr="00A66537" w:rsidRDefault="00A66537" w:rsidP="00A66537">
      <w:pPr>
        <w:numPr>
          <w:ilvl w:val="0"/>
          <w:numId w:val="1"/>
        </w:numPr>
      </w:pPr>
      <w:r w:rsidRPr="00A66537">
        <w:t>В целях организации потока поступающих больных заведующий отделением производит запись направляемых больных по датам и времени госпитализации в зависимости от состояния больного и наличия свободных мест в отделении.</w:t>
      </w:r>
    </w:p>
    <w:p w:rsidR="00A66537" w:rsidRPr="00A66537" w:rsidRDefault="00A66537" w:rsidP="00A66537">
      <w:pPr>
        <w:numPr>
          <w:ilvl w:val="0"/>
          <w:numId w:val="1"/>
        </w:numPr>
      </w:pPr>
      <w:r w:rsidRPr="00A66537">
        <w:t>Основанием для госпитализации является направление лечащего врача поликлиники.</w:t>
      </w:r>
    </w:p>
    <w:p w:rsidR="00A66537" w:rsidRPr="00A66537" w:rsidRDefault="00A66537" w:rsidP="00A66537">
      <w:pPr>
        <w:numPr>
          <w:ilvl w:val="0"/>
          <w:numId w:val="1"/>
        </w:numPr>
      </w:pPr>
      <w:r w:rsidRPr="00A66537">
        <w:t>Плановая госпитализация производится ежедневно в порядке очередности с 09:00 ч. до 14:00 ч. в приемном покое учреждения.</w:t>
      </w:r>
    </w:p>
    <w:p w:rsidR="00A66537" w:rsidRPr="00A66537" w:rsidRDefault="00A66537" w:rsidP="00A66537">
      <w:pPr>
        <w:numPr>
          <w:ilvl w:val="0"/>
          <w:numId w:val="1"/>
        </w:numPr>
      </w:pPr>
      <w:r w:rsidRPr="00A66537">
        <w:t>При поступлении в стационар заполняется журнал поступивших больных и карта стационарного больного, где фиксируется время поступления больного и диагноз направившего учреждения.</w:t>
      </w:r>
    </w:p>
    <w:p w:rsidR="00A66537" w:rsidRPr="00A66537" w:rsidRDefault="00A66537" w:rsidP="00A66537">
      <w:pPr>
        <w:numPr>
          <w:ilvl w:val="0"/>
          <w:numId w:val="1"/>
        </w:numPr>
      </w:pPr>
      <w:r w:rsidRPr="00A66537">
        <w:t>При отказе от госпитализации пациенту разъясняются возможные последствия, что документально оформляется в журнале госпитализаций, а также пациентом или его законным представителем оформляется отказ от госпитализации на типовом бланке учреждения.</w:t>
      </w:r>
    </w:p>
    <w:p w:rsidR="00A66537" w:rsidRPr="00A66537" w:rsidRDefault="00A66537" w:rsidP="00A66537">
      <w:pPr>
        <w:numPr>
          <w:ilvl w:val="0"/>
          <w:numId w:val="1"/>
        </w:numPr>
      </w:pPr>
      <w:r w:rsidRPr="00A66537">
        <w:t>Данные лабораторного исследования должны быть давностью не более 10 суток.</w:t>
      </w:r>
    </w:p>
    <w:p w:rsidR="00A66537" w:rsidRPr="00A66537" w:rsidRDefault="00A66537" w:rsidP="00A66537">
      <w:r w:rsidRPr="00A66537">
        <w:rPr>
          <w:b/>
          <w:bCs/>
          <w:u w:val="single"/>
        </w:rPr>
        <w:t>Перечень обязательных документов при направлении больного на плановую госпитализацию</w:t>
      </w:r>
    </w:p>
    <w:p w:rsidR="00A66537" w:rsidRPr="00A66537" w:rsidRDefault="00A66537" w:rsidP="00A66537">
      <w:r w:rsidRPr="00A66537">
        <w:t>– Направление на госпитализацию, выписка из медицинской карты амбулаторного, стационарного больного (форма- 027/у) с данными обследования на предыдущем этапе, проведенном лечении, его эффективности, обязательной отметкой о дате выдачи листка нетрудоспособности и по дате последней КЭК.</w:t>
      </w:r>
      <w:r w:rsidRPr="00A66537">
        <w:br/>
        <w:t>– паспорт (для граждан от 14 лет);</w:t>
      </w:r>
      <w:r w:rsidRPr="00A66537">
        <w:br/>
        <w:t>– свидетельство о рождении (для детей до 14 лет)</w:t>
      </w:r>
      <w:r w:rsidRPr="00A66537">
        <w:br/>
        <w:t>– действующий страховой полис обязательного медицинского страхования;</w:t>
      </w:r>
      <w:r w:rsidRPr="00A66537">
        <w:br/>
        <w:t>– страховое свидетельство государственного пенсионного страхования (СНИЛС)</w:t>
      </w:r>
    </w:p>
    <w:p w:rsidR="00A66537" w:rsidRPr="00A66537" w:rsidRDefault="00A66537" w:rsidP="00A66537">
      <w:r w:rsidRPr="00A66537">
        <w:lastRenderedPageBreak/>
        <w:t> </w:t>
      </w:r>
    </w:p>
    <w:p w:rsidR="00A66537" w:rsidRPr="00A66537" w:rsidRDefault="00A66537" w:rsidP="00A66537">
      <w:r w:rsidRPr="00A66537">
        <w:rPr>
          <w:b/>
          <w:bCs/>
          <w:u w:val="single"/>
        </w:rPr>
        <w:t>Обязательные обследования</w:t>
      </w:r>
    </w:p>
    <w:p w:rsidR="00A66537" w:rsidRPr="00A66537" w:rsidRDefault="00A66537" w:rsidP="00A66537">
      <w:r w:rsidRPr="00A66537">
        <w:t>1. Общеклинические исследования крови и мочи.</w:t>
      </w:r>
      <w:r w:rsidRPr="00A66537">
        <w:br/>
        <w:t>2. ЭКГ, ЭХО КГ – по показаниям.</w:t>
      </w:r>
      <w:r w:rsidRPr="00A66537">
        <w:br/>
        <w:t>3. Флюорография органов грудной клетки (дата, результат).</w:t>
      </w:r>
      <w:r w:rsidRPr="00A66537">
        <w:br/>
        <w:t>4. Рентгеновские снимки ранее проведенных исследований.</w:t>
      </w:r>
      <w:r w:rsidRPr="00A66537">
        <w:br/>
        <w:t>5. Реакция крови на сифилис (дата, результат).</w:t>
      </w:r>
      <w:r w:rsidRPr="00A66537">
        <w:br/>
        <w:t>6. Обследование на ВИЧ — по показаниям.</w:t>
      </w:r>
      <w:r w:rsidRPr="00A66537">
        <w:br/>
        <w:t>7. Обследование на БК — по показаниям.</w:t>
      </w:r>
      <w:r w:rsidRPr="00A66537">
        <w:br/>
        <w:t>8. Результаты онкологического осмотра в смотровом кабинете.</w:t>
      </w:r>
      <w:r w:rsidRPr="00A66537">
        <w:br/>
        <w:t>9. Заключение гинеколога для женщин фертильного возраста давностью не более 6 месяцев, при менопаузе — 1 год.</w:t>
      </w:r>
      <w:r w:rsidRPr="00A66537">
        <w:br/>
        <w:t xml:space="preserve">10. Информация о проведенных </w:t>
      </w:r>
      <w:proofErr w:type="spellStart"/>
      <w:r w:rsidRPr="00A66537">
        <w:t>профпрививках</w:t>
      </w:r>
      <w:proofErr w:type="spellEnd"/>
      <w:r w:rsidRPr="00A66537">
        <w:t>, согласно календарю прививок.</w:t>
      </w:r>
    </w:p>
    <w:p w:rsidR="00A66537" w:rsidRPr="00A66537" w:rsidRDefault="00A66537" w:rsidP="00A66537">
      <w:r w:rsidRPr="00A66537">
        <w:t> </w:t>
      </w:r>
    </w:p>
    <w:p w:rsidR="00A66537" w:rsidRPr="00A66537" w:rsidRDefault="00A66537" w:rsidP="00A66537">
      <w:r w:rsidRPr="00A66537">
        <w:rPr>
          <w:b/>
          <w:bCs/>
          <w:u w:val="single"/>
        </w:rPr>
        <w:t>Пациент должен иметь личные принадлежности</w:t>
      </w:r>
    </w:p>
    <w:p w:rsidR="00A66537" w:rsidRPr="00A66537" w:rsidRDefault="00A66537" w:rsidP="00A66537">
      <w:r w:rsidRPr="00A66537">
        <w:t>Мыло;</w:t>
      </w:r>
      <w:r w:rsidRPr="00A66537">
        <w:br/>
        <w:t>Зубная щетка, паста;</w:t>
      </w:r>
      <w:r w:rsidRPr="00A66537">
        <w:br/>
        <w:t>Бритва;</w:t>
      </w:r>
      <w:r w:rsidRPr="00A66537">
        <w:br/>
        <w:t>Халат или спортивный костюм;</w:t>
      </w:r>
      <w:r w:rsidRPr="00A66537">
        <w:br/>
        <w:t>Тапочки;</w:t>
      </w:r>
      <w:r w:rsidRPr="00A66537">
        <w:br/>
        <w:t>Деньги на обратную дорогу.</w:t>
      </w:r>
    </w:p>
    <w:p w:rsidR="00A66537" w:rsidRPr="00A66537" w:rsidRDefault="00A66537" w:rsidP="00A66537">
      <w:r w:rsidRPr="00A66537">
        <w:t> </w:t>
      </w:r>
    </w:p>
    <w:p w:rsidR="00A66537" w:rsidRPr="00A66537" w:rsidRDefault="00A66537" w:rsidP="00A66537">
      <w:r w:rsidRPr="00A66537">
        <w:rPr>
          <w:b/>
          <w:bCs/>
        </w:rPr>
        <w:t>ЭКСТРЕННАЯ ГОСПИТАЛИЗАЦИЯ</w:t>
      </w:r>
    </w:p>
    <w:p w:rsidR="00A66537" w:rsidRPr="00A66537" w:rsidRDefault="00A66537" w:rsidP="00A66537">
      <w:r w:rsidRPr="00A66537">
        <w:t> </w:t>
      </w:r>
    </w:p>
    <w:p w:rsidR="00A66537" w:rsidRPr="00A66537" w:rsidRDefault="00A66537" w:rsidP="00A66537">
      <w:r w:rsidRPr="00A66537">
        <w:t>Госпитализация по экстренным показаниям осуществляется круглосуточно.</w:t>
      </w:r>
    </w:p>
    <w:p w:rsidR="00A66537" w:rsidRPr="00A66537" w:rsidRDefault="00A66537" w:rsidP="00A66537">
      <w:r w:rsidRPr="00A66537">
        <w:t>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</w:t>
      </w:r>
    </w:p>
    <w:p w:rsidR="00A66537" w:rsidRPr="00A66537" w:rsidRDefault="00A66537" w:rsidP="00A66537">
      <w:r w:rsidRPr="00A66537">
        <w:t>При экстренном характере обращения пациента в нерабочее время, выходные и праздничные дни –  госпитализация проводится дежурным врачом, находящимся в приемном отделении</w:t>
      </w:r>
    </w:p>
    <w:p w:rsidR="00A66537" w:rsidRPr="00A66537" w:rsidRDefault="00A66537" w:rsidP="00A66537">
      <w:r w:rsidRPr="00A66537">
        <w:t>Пациент обращается в приёмное отделение к дежурному врачу самостоятельно или доставляется бригадой Скорой медицинской помощи.</w:t>
      </w:r>
    </w:p>
    <w:p w:rsidR="00A66537" w:rsidRPr="00A66537" w:rsidRDefault="00A66537" w:rsidP="00A66537">
      <w:r w:rsidRPr="00A66537">
        <w:t>1. Экстренная госпитализация в БУЗОО «</w:t>
      </w:r>
      <w:proofErr w:type="spellStart"/>
      <w:r w:rsidRPr="00A66537">
        <w:t>Исилькульская</w:t>
      </w:r>
      <w:proofErr w:type="spellEnd"/>
      <w:r w:rsidRPr="00A66537">
        <w:t xml:space="preserve"> ЦРБ» может осуществляться при направлении больного:</w:t>
      </w:r>
    </w:p>
    <w:p w:rsidR="00A66537" w:rsidRPr="00A66537" w:rsidRDefault="00A66537" w:rsidP="00A66537">
      <w:r w:rsidRPr="00A66537">
        <w:t>а) врачом, фельдшером станции скорой медицинской помощи;</w:t>
      </w:r>
    </w:p>
    <w:p w:rsidR="00A66537" w:rsidRPr="00A66537" w:rsidRDefault="00A66537" w:rsidP="00A66537">
      <w:r w:rsidRPr="00A66537">
        <w:t>б) врачом поликлиники ЦРБ.</w:t>
      </w:r>
    </w:p>
    <w:p w:rsidR="00A66537" w:rsidRPr="00A66537" w:rsidRDefault="00A66537" w:rsidP="00A66537">
      <w:r w:rsidRPr="00A66537">
        <w:t xml:space="preserve">в) врачом, фельдшером участковой больницы, </w:t>
      </w:r>
      <w:proofErr w:type="spellStart"/>
      <w:r w:rsidRPr="00A66537">
        <w:t>ФАПа</w:t>
      </w:r>
      <w:proofErr w:type="spellEnd"/>
      <w:r w:rsidRPr="00A66537">
        <w:t>, врачебной амбулатории</w:t>
      </w:r>
    </w:p>
    <w:p w:rsidR="00A66537" w:rsidRPr="00A66537" w:rsidRDefault="00A66537" w:rsidP="00A66537">
      <w:r w:rsidRPr="00A66537">
        <w:t>г) дежурным врачом стационара ЦРБ</w:t>
      </w:r>
    </w:p>
    <w:p w:rsidR="00A66537" w:rsidRPr="00A66537" w:rsidRDefault="00A66537" w:rsidP="00A66537">
      <w:r w:rsidRPr="00A66537">
        <w:t>2. Без направления:</w:t>
      </w:r>
    </w:p>
    <w:p w:rsidR="00A66537" w:rsidRPr="00A66537" w:rsidRDefault="00A66537" w:rsidP="00A66537">
      <w:r w:rsidRPr="00A66537">
        <w:t>а) по жизненным показаниям при самостоятельном обращении больного;</w:t>
      </w:r>
    </w:p>
    <w:p w:rsidR="00A66537" w:rsidRPr="00A66537" w:rsidRDefault="00A66537" w:rsidP="00A66537">
      <w:r w:rsidRPr="00A66537">
        <w:lastRenderedPageBreak/>
        <w:t>б) или его доставке другими лицами.</w:t>
      </w:r>
    </w:p>
    <w:p w:rsidR="00A66537" w:rsidRPr="00A66537" w:rsidRDefault="00A66537" w:rsidP="00A66537">
      <w:r w:rsidRPr="00A66537">
        <w:t> </w:t>
      </w:r>
    </w:p>
    <w:p w:rsidR="00A66537" w:rsidRPr="00A66537" w:rsidRDefault="00A66537" w:rsidP="00A66537">
      <w:r w:rsidRPr="00A66537">
        <w:rPr>
          <w:b/>
          <w:bCs/>
          <w:u w:val="single"/>
        </w:rPr>
        <w:t>Документы, требующиеся для госпитализации в экстренном порядке:</w:t>
      </w:r>
      <w:r w:rsidRPr="00A66537">
        <w:t> </w:t>
      </w:r>
    </w:p>
    <w:p w:rsidR="00A66537" w:rsidRPr="00A66537" w:rsidRDefault="00A66537" w:rsidP="00A66537">
      <w:r w:rsidRPr="00A66537">
        <w:t>– паспорт (для граждан от 14 лет);</w:t>
      </w:r>
      <w:r w:rsidRPr="00A66537">
        <w:br/>
        <w:t>– свидетельство о рождении (для детей до 14 лет)</w:t>
      </w:r>
      <w:r w:rsidRPr="00A66537">
        <w:br/>
        <w:t>– действующий страховой полис обязательного медицинского страхования;</w:t>
      </w:r>
      <w:r w:rsidRPr="00A66537">
        <w:br/>
        <w:t>– страховое свидетельство государственного пенсионного страхования (СНИЛС)</w:t>
      </w:r>
    </w:p>
    <w:p w:rsidR="00A22E46" w:rsidRDefault="00A22E46">
      <w:bookmarkStart w:id="0" w:name="_GoBack"/>
      <w:bookmarkEnd w:id="0"/>
    </w:p>
    <w:sectPr w:rsidR="00A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483"/>
    <w:multiLevelType w:val="multilevel"/>
    <w:tmpl w:val="11CE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09"/>
    <w:rsid w:val="000F4B09"/>
    <w:rsid w:val="00A22E46"/>
    <w:rsid w:val="00A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BAC0-E923-42EE-B2DA-10365DA4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2019-09-16T07:04:00Z</dcterms:created>
  <dcterms:modified xsi:type="dcterms:W3CDTF">2019-09-16T07:04:00Z</dcterms:modified>
</cp:coreProperties>
</file>