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61" w:rsidRPr="00594E61" w:rsidRDefault="00594E61" w:rsidP="00594E61">
      <w:pPr>
        <w:shd w:val="clear" w:color="auto" w:fill="FFFFFF"/>
        <w:spacing w:before="150" w:after="0" w:line="450" w:lineRule="atLeast"/>
        <w:textAlignment w:val="baseline"/>
        <w:outlineLvl w:val="0"/>
        <w:rPr>
          <w:rFonts w:ascii="Comfortaa" w:eastAsia="Times New Roman" w:hAnsi="Comfortaa" w:cs="Times New Roman"/>
          <w:b/>
          <w:bCs/>
          <w:color w:val="003366"/>
          <w:kern w:val="36"/>
          <w:sz w:val="27"/>
          <w:szCs w:val="27"/>
          <w:lang w:eastAsia="ru-RU"/>
        </w:rPr>
      </w:pPr>
      <w:r w:rsidRPr="00594E61">
        <w:rPr>
          <w:rFonts w:ascii="Comfortaa" w:eastAsia="Times New Roman" w:hAnsi="Comfortaa" w:cs="Times New Roman"/>
          <w:b/>
          <w:bCs/>
          <w:color w:val="003366"/>
          <w:kern w:val="36"/>
          <w:sz w:val="27"/>
          <w:szCs w:val="27"/>
          <w:lang w:eastAsia="ru-RU"/>
        </w:rPr>
        <w:t>Правила записи на прием для прикрепленных пациентов в г. Королёв / Медсанчасть №170</w:t>
      </w:r>
    </w:p>
    <w:p w:rsidR="00594E61" w:rsidRPr="00594E61" w:rsidRDefault="00594E61" w:rsidP="00594E61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Предварительная запись на прием </w:t>
      </w:r>
      <w:r w:rsidRPr="00594E61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для прикрепленных пациентов</w:t>
      </w: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 производится в будние дни (с понедельника по пятницу).</w:t>
      </w: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br/>
        <w:t>Для записи на прием к специалистам МСЧ№170 Вам необходимо обратиться в регистратуру, расположенную на 1 этаже с 8:00 до 19:00ч. </w:t>
      </w:r>
    </w:p>
    <w:p w:rsidR="00594E61" w:rsidRPr="00594E61" w:rsidRDefault="00594E61" w:rsidP="00594E61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94E61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Также вы можете позвонить по телефону предварительной записи:</w:t>
      </w: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br/>
        <w:t>В будние дни</w:t>
      </w: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br/>
        <w:t>Часы работы: с 10:00 ч до 17:00ч.</w:t>
      </w: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br/>
        <w:t>Телефон: 8 (495) 516-09-83</w:t>
      </w:r>
    </w:p>
    <w:p w:rsidR="00594E61" w:rsidRPr="00594E61" w:rsidRDefault="00594E61" w:rsidP="00594E61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Более подробную информацию о предварительной записи на диагностику, обследования, на прием к узким специалистам просьба уточнять в </w:t>
      </w:r>
      <w:r w:rsidRPr="00594E61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справочной службе МСЧ№170 по телефону 8 (495) 513-85-39 с 8:00 до 19:30ч. в будние дни, а также у лечащего врача.</w:t>
      </w:r>
    </w:p>
    <w:p w:rsidR="00594E61" w:rsidRPr="00594E61" w:rsidRDefault="00594E61" w:rsidP="00594E61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94E61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 </w:t>
      </w:r>
    </w:p>
    <w:p w:rsidR="00CA3EE9" w:rsidRDefault="00CA3EE9">
      <w:bookmarkStart w:id="0" w:name="_GoBack"/>
      <w:bookmarkEnd w:id="0"/>
    </w:p>
    <w:sectPr w:rsidR="00CA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A"/>
    <w:rsid w:val="00443B4A"/>
    <w:rsid w:val="00594E61"/>
    <w:rsid w:val="00C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2236F-E032-4696-9C7B-8019051A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2019-09-16T09:29:00Z</dcterms:created>
  <dcterms:modified xsi:type="dcterms:W3CDTF">2019-09-16T09:29:00Z</dcterms:modified>
</cp:coreProperties>
</file>