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2" w:rsidRDefault="00650B72" w:rsidP="00650B72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Государственное автономное учреждение Республики Саха (Якутия)</w:t>
      </w:r>
    </w:p>
    <w:p w:rsidR="00650B72" w:rsidRDefault="00650B72" w:rsidP="00650B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«Якутская республиканская офтальмологическая клиническая больница»</w:t>
      </w:r>
    </w:p>
    <w:p w:rsidR="00650B72" w:rsidRDefault="00650B72" w:rsidP="00650B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(ГАУ Р</w:t>
      </w:r>
      <w:proofErr w:type="gram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С(</w:t>
      </w:r>
      <w:proofErr w:type="gram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Я) «ЯРОКБ»)</w:t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</w:rPr>
      </w:pP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Очиченко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ул., д.4\1, Якутск, 677004</w:t>
      </w:r>
    </w:p>
    <w:p w:rsidR="00650B72" w:rsidRDefault="00650B72" w:rsidP="00650B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тел./факс (4112)459956</w:t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</w:rPr>
      </w:pP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: </w:t>
      </w:r>
      <w:hyperlink r:id="rId5" w:history="1">
        <w:r>
          <w:rPr>
            <w:rFonts w:ascii="Times New Roman CYR" w:hAnsi="Times New Roman CYR" w:cs="Times New Roman CYR"/>
            <w:b/>
            <w:bCs/>
            <w:color w:val="000080"/>
            <w:kern w:val="1"/>
            <w:sz w:val="24"/>
            <w:szCs w:val="24"/>
            <w:u w:val="single"/>
          </w:rPr>
          <w:t>yarob2008@mail.ru</w:t>
        </w:r>
      </w:hyperlink>
      <w:r>
        <w:rPr>
          <w:rFonts w:ascii="Calibri" w:hAnsi="Calibri" w:cs="Calibri"/>
          <w:kern w:val="1"/>
        </w:rPr>
        <w:t xml:space="preserve">.  </w:t>
      </w:r>
      <w:proofErr w:type="spellStart"/>
      <w:r>
        <w:rPr>
          <w:rFonts w:ascii="Calibri" w:hAnsi="Calibri" w:cs="Calibri"/>
          <w:kern w:val="1"/>
        </w:rPr>
        <w:t>http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  <w:hyperlink r:id="rId6" w:history="1">
        <w:r>
          <w:rPr>
            <w:rFonts w:ascii="Times New Roman CYR" w:hAnsi="Times New Roman CYR" w:cs="Times New Roman CYR"/>
            <w:b/>
            <w:bCs/>
            <w:color w:val="000080"/>
            <w:kern w:val="1"/>
            <w:sz w:val="24"/>
            <w:szCs w:val="24"/>
            <w:u w:val="single"/>
          </w:rPr>
          <w:t>www.</w:t>
        </w:r>
      </w:hyperlink>
      <w:r>
        <w:rPr>
          <w:rFonts w:ascii="Calibri" w:hAnsi="Calibri" w:cs="Calibri"/>
          <w:kern w:val="1"/>
        </w:rPr>
        <w:t>yrob.ru</w:t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ОКПО 01960423, ОГРН 1031402027777, ИНН/КПП 1435039862/143501001</w:t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u w:val="doubl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1"/>
        </w:rPr>
      </w:pPr>
    </w:p>
    <w:p w:rsidR="00650B72" w:rsidRDefault="00B15955" w:rsidP="00650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>«28»июля 2016г.</w:t>
      </w:r>
      <w:r w:rsidR="00650B72">
        <w:rPr>
          <w:rFonts w:ascii="Times New Roman CYR" w:hAnsi="Times New Roman CYR" w:cs="Times New Roman CYR"/>
          <w:b/>
          <w:bCs/>
          <w:kern w:val="1"/>
        </w:rPr>
        <w:t xml:space="preserve">   №____________</w:t>
      </w:r>
      <w:r w:rsidR="00650B72">
        <w:rPr>
          <w:rFonts w:ascii="Times New Roman CYR" w:hAnsi="Times New Roman CYR" w:cs="Times New Roman CYR"/>
          <w:b/>
          <w:bCs/>
          <w:kern w:val="1"/>
        </w:rPr>
        <w:tab/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ab/>
      </w:r>
      <w:r>
        <w:rPr>
          <w:rFonts w:ascii="Times New Roman CYR" w:hAnsi="Times New Roman CYR" w:cs="Times New Roman CYR"/>
          <w:b/>
          <w:bCs/>
          <w:kern w:val="1"/>
        </w:rPr>
        <w:tab/>
        <w:t xml:space="preserve">   </w:t>
      </w:r>
      <w:r>
        <w:rPr>
          <w:rFonts w:ascii="Times New Roman CYR" w:hAnsi="Times New Roman CYR" w:cs="Times New Roman CYR"/>
          <w:b/>
          <w:bCs/>
          <w:kern w:val="1"/>
        </w:rPr>
        <w:tab/>
      </w:r>
      <w:r>
        <w:rPr>
          <w:rFonts w:ascii="Times New Roman CYR" w:hAnsi="Times New Roman CYR" w:cs="Times New Roman CYR"/>
          <w:b/>
          <w:bCs/>
          <w:kern w:val="1"/>
        </w:rPr>
        <w:tab/>
      </w:r>
      <w:r>
        <w:rPr>
          <w:rFonts w:ascii="Times New Roman CYR" w:hAnsi="Times New Roman CYR" w:cs="Times New Roman CYR"/>
          <w:b/>
          <w:bCs/>
          <w:kern w:val="1"/>
        </w:rPr>
        <w:tab/>
      </w:r>
      <w:r>
        <w:rPr>
          <w:rFonts w:ascii="Times New Roman CYR" w:hAnsi="Times New Roman CYR" w:cs="Times New Roman CYR"/>
          <w:b/>
          <w:bCs/>
          <w:kern w:val="1"/>
        </w:rPr>
        <w:tab/>
      </w:r>
    </w:p>
    <w:p w:rsidR="00650B72" w:rsidRDefault="00650B72" w:rsidP="00650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</w:rPr>
      </w:pPr>
    </w:p>
    <w:p w:rsidR="001B3FE2" w:rsidRPr="00CC4C3C" w:rsidRDefault="001B3FE2" w:rsidP="001B3FE2">
      <w:pPr>
        <w:jc w:val="right"/>
        <w:rPr>
          <w:rFonts w:ascii="Times New Roman" w:hAnsi="Times New Roman" w:cs="Times New Roman"/>
          <w:sz w:val="24"/>
          <w:szCs w:val="24"/>
        </w:rPr>
      </w:pPr>
      <w:r w:rsidRPr="00CC4C3C">
        <w:rPr>
          <w:rFonts w:ascii="Times New Roman" w:hAnsi="Times New Roman" w:cs="Times New Roman"/>
          <w:sz w:val="24"/>
          <w:szCs w:val="24"/>
        </w:rPr>
        <w:t>Руководителям ЛПУ Р</w:t>
      </w:r>
      <w:proofErr w:type="gramStart"/>
      <w:r w:rsidRPr="00CC4C3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C4C3C">
        <w:rPr>
          <w:rFonts w:ascii="Times New Roman" w:hAnsi="Times New Roman" w:cs="Times New Roman"/>
          <w:sz w:val="24"/>
          <w:szCs w:val="24"/>
        </w:rPr>
        <w:t>Я)</w:t>
      </w:r>
    </w:p>
    <w:p w:rsidR="00CC4C3C" w:rsidRDefault="00CC4C3C" w:rsidP="00CC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CC4C3C">
        <w:rPr>
          <w:rFonts w:ascii="Times New Roman" w:hAnsi="Times New Roman" w:cs="Times New Roman"/>
          <w:sz w:val="24"/>
          <w:szCs w:val="24"/>
        </w:rPr>
        <w:t>Врачам офтальмологам</w:t>
      </w:r>
    </w:p>
    <w:p w:rsidR="00CC4C3C" w:rsidRDefault="00CC4C3C" w:rsidP="00CC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C3C" w:rsidRPr="007E399E" w:rsidRDefault="001B3FE2" w:rsidP="007E399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7E399E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CC4C3C" w:rsidRPr="007E399E">
        <w:rPr>
          <w:rStyle w:val="a3"/>
          <w:rFonts w:ascii="Times New Roman" w:hAnsi="Times New Roman" w:cs="Times New Roman"/>
          <w:sz w:val="24"/>
          <w:szCs w:val="24"/>
        </w:rPr>
        <w:t>Информация о платных услугах»</w:t>
      </w:r>
    </w:p>
    <w:p w:rsidR="00CC4C3C" w:rsidRPr="001B3FE2" w:rsidRDefault="00CC4C3C" w:rsidP="001B3FE2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Уважаемые коллеги!</w:t>
      </w:r>
    </w:p>
    <w:p w:rsidR="006D4229" w:rsidRDefault="004B76A0" w:rsidP="006D4229">
      <w:pPr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B3FE2">
        <w:rPr>
          <w:rFonts w:ascii="Times New Roman" w:hAnsi="Times New Roman" w:cs="Times New Roman"/>
          <w:sz w:val="24"/>
          <w:szCs w:val="24"/>
        </w:rPr>
        <w:t xml:space="preserve">Руководствуясь ст. 84 № 323-ФЗ «Об основах </w:t>
      </w:r>
      <w:r w:rsidRPr="001B3FE2">
        <w:rPr>
          <w:rFonts w:ascii="Times New Roman" w:hAnsi="Times New Roman" w:cs="Times New Roman"/>
          <w:spacing w:val="-5"/>
          <w:sz w:val="24"/>
          <w:szCs w:val="24"/>
        </w:rPr>
        <w:t>охраны здоровья граждан Российской федерации»</w:t>
      </w:r>
      <w:r w:rsidRPr="001B3FE2">
        <w:rPr>
          <w:rFonts w:ascii="Times New Roman" w:hAnsi="Times New Roman" w:cs="Times New Roman"/>
          <w:sz w:val="24"/>
          <w:szCs w:val="24"/>
        </w:rPr>
        <w:t xml:space="preserve">, </w:t>
      </w:r>
      <w:r w:rsidRPr="001B3FE2"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Постановлением Правительства РФ от 04.10.2012 №1006 </w:t>
      </w:r>
      <w:r w:rsidRPr="001B3FE2">
        <w:rPr>
          <w:rFonts w:ascii="Times New Roman" w:hAnsi="Times New Roman" w:cs="Times New Roman"/>
          <w:spacing w:val="-7"/>
          <w:sz w:val="24"/>
          <w:szCs w:val="24"/>
        </w:rPr>
        <w:t>«Об утверждении Правил предоставления медицинскими организациями платных медицинских услуг</w:t>
      </w:r>
      <w:r w:rsidRPr="001B3FE2">
        <w:rPr>
          <w:rFonts w:ascii="Times New Roman" w:hAnsi="Times New Roman" w:cs="Times New Roman"/>
          <w:sz w:val="24"/>
          <w:szCs w:val="24"/>
        </w:rPr>
        <w:t>», Постановлением Правительства РФ от 06.03.2013 г. № 186 «Об утверждении Правил оказания медицинской помощи иностранным гражданам на территории Российской Федерации», приказом министерства здравоохранения РС (Я)  от 29.12.2012 г. № 01-8/4-2327 «Об утверждении порядка и условиях</w:t>
      </w:r>
      <w:proofErr w:type="gramEnd"/>
      <w:r w:rsidRPr="001B3FE2">
        <w:rPr>
          <w:rFonts w:ascii="Times New Roman" w:hAnsi="Times New Roman" w:cs="Times New Roman"/>
          <w:sz w:val="24"/>
          <w:szCs w:val="24"/>
        </w:rPr>
        <w:t xml:space="preserve"> предоставления медицинскими организациями, подведомственными министерству здравоохранения Республики Саха (Якутия), платных медицинских услуг»,</w:t>
      </w:r>
      <w:r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приказом </w:t>
      </w:r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главного врача ГАУ Р</w:t>
      </w:r>
      <w:proofErr w:type="gramStart"/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С(</w:t>
      </w:r>
      <w:proofErr w:type="gramEnd"/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Я) «ЯРОКБ</w:t>
      </w:r>
      <w:r w:rsidR="008537A8">
        <w:rPr>
          <w:rStyle w:val="a3"/>
          <w:rFonts w:ascii="Times New Roman" w:hAnsi="Times New Roman" w:cs="Times New Roman"/>
          <w:i w:val="0"/>
          <w:sz w:val="24"/>
          <w:szCs w:val="24"/>
        </w:rPr>
        <w:t>» № 01-04/</w:t>
      </w:r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ОД</w:t>
      </w:r>
      <w:r w:rsidR="008537A8">
        <w:rPr>
          <w:rStyle w:val="a3"/>
          <w:rFonts w:ascii="Times New Roman" w:hAnsi="Times New Roman" w:cs="Times New Roman"/>
          <w:i w:val="0"/>
          <w:sz w:val="24"/>
          <w:szCs w:val="24"/>
        </w:rPr>
        <w:t>-</w:t>
      </w:r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238 </w:t>
      </w:r>
      <w:r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от 19.07.2016г. </w:t>
      </w:r>
      <w:r w:rsidR="00CC4C3C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«Об организации деятельности по ока</w:t>
      </w:r>
      <w:r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занию платных офтальмологических операций в ГАУ РС(Я) «Якутская республиканская офтальмологическая клиническая больница» утвержден Прейскурант це</w:t>
      </w:r>
      <w:r w:rsidR="00BB2CD4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н на платные медицинские услуги, оказываемые в ГАУ РС(Я) «ЯРОКБ».</w:t>
      </w:r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51578" w:rsidRPr="001B3FE2" w:rsidRDefault="006D4229" w:rsidP="006D4229">
      <w:pPr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В</w:t>
      </w:r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Прейскурант цен добавлена информация о  стоимости</w:t>
      </w:r>
      <w:r w:rsid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операций </w:t>
      </w:r>
      <w:r w:rsid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амбулаторных условиях, </w:t>
      </w:r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операций на парных органах зрения: при проведении рефракционной хирургии, операции на веках при различной патологии, </w:t>
      </w:r>
      <w:proofErr w:type="spellStart"/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блефаропластики</w:t>
      </w:r>
      <w:proofErr w:type="spellEnd"/>
      <w:r w:rsidR="00951578" w:rsidRPr="001B3FE2">
        <w:rPr>
          <w:rStyle w:val="a3"/>
          <w:rFonts w:ascii="Times New Roman" w:hAnsi="Times New Roman" w:cs="Times New Roman"/>
          <w:i w:val="0"/>
          <w:sz w:val="24"/>
          <w:szCs w:val="24"/>
        </w:rPr>
        <w:t>, экстракции катаракты.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Необходимо отметить, что, очередь формируется в пределах запланированного объема из средств ОМС. За пределы запланированного объема, с согласия пациента, запись идет на следующий календарный год или </w:t>
      </w:r>
      <w:r w:rsidR="00654B8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операция проводится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 возмездных условиях вне очереди.</w:t>
      </w:r>
    </w:p>
    <w:tbl>
      <w:tblPr>
        <w:tblW w:w="29024" w:type="dxa"/>
        <w:tblInd w:w="87" w:type="dxa"/>
        <w:tblLayout w:type="fixed"/>
        <w:tblLook w:val="04A0"/>
      </w:tblPr>
      <w:tblGrid>
        <w:gridCol w:w="7818"/>
        <w:gridCol w:w="141"/>
        <w:gridCol w:w="1701"/>
        <w:gridCol w:w="9682"/>
        <w:gridCol w:w="9682"/>
      </w:tblGrid>
      <w:tr w:rsidR="007E399E" w:rsidRPr="000E185A" w:rsidTr="0079158A">
        <w:trPr>
          <w:gridAfter w:val="2"/>
          <w:wAfter w:w="19364" w:type="dxa"/>
          <w:trHeight w:val="70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399E" w:rsidRPr="000E185A" w:rsidRDefault="007E399E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Операции на парных органах зрени</w:t>
            </w:r>
            <w:proofErr w:type="gramStart"/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я(</w:t>
            </w:r>
            <w:proofErr w:type="gramEnd"/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пребывание в стационаре включено), в руб.</w:t>
            </w:r>
          </w:p>
        </w:tc>
      </w:tr>
      <w:tr w:rsidR="00F06332" w:rsidRPr="000E185A" w:rsidTr="004F7928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Фемто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(согласно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доплата за второй глаз, один глаз за счет средств ОМС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15 500,00   </w:t>
            </w:r>
          </w:p>
        </w:tc>
      </w:tr>
      <w:tr w:rsidR="00F06332" w:rsidRPr="000E185A" w:rsidTr="002E2ACD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Фемто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один глаз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77 500,00   </w:t>
            </w:r>
          </w:p>
        </w:tc>
      </w:tr>
      <w:tr w:rsidR="00F06332" w:rsidRPr="000E185A" w:rsidTr="00901963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Фемто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93 000,00   </w:t>
            </w:r>
          </w:p>
        </w:tc>
      </w:tr>
      <w:tr w:rsidR="00F06332" w:rsidRPr="000E185A" w:rsidTr="00720396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(согласно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доплата за второй глаз, один глаз за счет средств ОМС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13 500,00   </w:t>
            </w:r>
          </w:p>
        </w:tc>
      </w:tr>
      <w:tr w:rsidR="00F06332" w:rsidRPr="000E185A" w:rsidTr="008E09FC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один глаз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68 000,00   </w:t>
            </w:r>
          </w:p>
        </w:tc>
      </w:tr>
      <w:tr w:rsidR="00F06332" w:rsidRPr="000E185A" w:rsidTr="00CE3BF1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Рефракционная хирургия (оборудование 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Ласик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81 500,00   </w:t>
            </w:r>
          </w:p>
        </w:tc>
      </w:tr>
      <w:tr w:rsidR="00F06332" w:rsidRPr="000E185A" w:rsidTr="009507FD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Катаракта (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факоэмульсификация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имплантацией интраокулярной линзы)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один глаз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68 000,00   </w:t>
            </w:r>
          </w:p>
        </w:tc>
      </w:tr>
      <w:tr w:rsidR="00F06332" w:rsidRPr="000E185A" w:rsidTr="00F42AEE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Катаракта (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факоэмульсификация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имплантацией интраокулярной линзы)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81 500,00   </w:t>
            </w:r>
          </w:p>
        </w:tc>
      </w:tr>
      <w:tr w:rsidR="00F06332" w:rsidRPr="000E185A" w:rsidTr="00C20758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Катаракта (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факоэмульсификация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интраокулярной линзы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один глаз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38 000,00   </w:t>
            </w:r>
          </w:p>
        </w:tc>
      </w:tr>
      <w:tr w:rsidR="00F06332" w:rsidRPr="000E185A" w:rsidTr="002B2F31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Катаракта (</w:t>
            </w: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факоэмульсификация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интраокулярной линзы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45 600,00   </w:t>
            </w:r>
          </w:p>
        </w:tc>
      </w:tr>
      <w:tr w:rsidR="00F06332" w:rsidRPr="000E185A" w:rsidTr="00F06332">
        <w:trPr>
          <w:gridAfter w:val="2"/>
          <w:wAfter w:w="19364" w:type="dxa"/>
          <w:trHeight w:val="630"/>
        </w:trPr>
        <w:tc>
          <w:tcPr>
            <w:tcW w:w="7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птоза (согласно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доплата за второй глаз, один глаз за счет средств ОМС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13 500,00   </w:t>
            </w:r>
          </w:p>
        </w:tc>
      </w:tr>
      <w:tr w:rsidR="00F06332" w:rsidRPr="000E185A" w:rsidTr="00D73B7F">
        <w:trPr>
          <w:gridAfter w:val="2"/>
          <w:wAfter w:w="19364" w:type="dxa"/>
          <w:trHeight w:val="315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птоза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один глаз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68 000,00   </w:t>
            </w:r>
          </w:p>
        </w:tc>
      </w:tr>
      <w:tr w:rsidR="00F06332" w:rsidRPr="000E185A" w:rsidTr="00EC5C9F">
        <w:trPr>
          <w:gridAfter w:val="2"/>
          <w:wAfter w:w="19364" w:type="dxa"/>
          <w:trHeight w:val="315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птоза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81 500,00   </w:t>
            </w:r>
          </w:p>
        </w:tc>
      </w:tr>
      <w:tr w:rsidR="00F06332" w:rsidRPr="000E185A" w:rsidTr="006F06A0">
        <w:trPr>
          <w:gridAfter w:val="2"/>
          <w:wAfter w:w="19364" w:type="dxa"/>
          <w:trHeight w:val="315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Блефаропластика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верхнего века (вне очереди)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оба глаза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27 500,00   </w:t>
            </w:r>
          </w:p>
        </w:tc>
      </w:tr>
      <w:tr w:rsidR="00EF6E03" w:rsidRPr="000E185A" w:rsidTr="006F06A0">
        <w:trPr>
          <w:gridAfter w:val="2"/>
          <w:wAfter w:w="19364" w:type="dxa"/>
          <w:trHeight w:val="315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E03" w:rsidRPr="000E185A" w:rsidRDefault="00EF6E03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Блефаропластика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нижнего века (вне очереди) (на оба глаза)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E03" w:rsidRPr="000E185A" w:rsidRDefault="00EF6E03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27 500,00</w:t>
            </w:r>
          </w:p>
        </w:tc>
      </w:tr>
      <w:tr w:rsidR="00F06332" w:rsidRPr="000E185A" w:rsidTr="00B4074E">
        <w:trPr>
          <w:gridAfter w:val="2"/>
          <w:wAfter w:w="19364" w:type="dxa"/>
          <w:trHeight w:val="64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6332" w:rsidRPr="000E185A" w:rsidRDefault="00F06332" w:rsidP="00B8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Блефаропластика</w:t>
            </w:r>
            <w:proofErr w:type="spellEnd"/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 (</w:t>
            </w:r>
            <w:r w:rsidRPr="000E1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доплата за второй глаз, один глаз за счет средств ОМС</w:t>
            </w: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06332" w:rsidRPr="000E185A" w:rsidRDefault="00F06332" w:rsidP="00B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7 600,00   </w:t>
            </w:r>
          </w:p>
        </w:tc>
      </w:tr>
      <w:tr w:rsidR="00F06332" w:rsidRPr="000E185A" w:rsidTr="003A47D8">
        <w:trPr>
          <w:trHeight w:val="645"/>
        </w:trPr>
        <w:tc>
          <w:tcPr>
            <w:tcW w:w="9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32" w:rsidRPr="000E185A" w:rsidRDefault="00F0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185A">
              <w:rPr>
                <w:rFonts w:ascii="Times New Roman" w:hAnsi="Times New Roman" w:cs="Times New Roman"/>
                <w:b/>
                <w:bCs/>
                <w:color w:val="000000"/>
              </w:rPr>
              <w:t>Амбулаторные операции (по назначению врача операции могут проходить в стационаре, пребывание в стационаре оплачивается отдельно)</w:t>
            </w:r>
          </w:p>
        </w:tc>
        <w:tc>
          <w:tcPr>
            <w:tcW w:w="9682" w:type="dxa"/>
          </w:tcPr>
          <w:p w:rsidR="00F06332" w:rsidRPr="000E185A" w:rsidRDefault="00F0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82" w:type="dxa"/>
          </w:tcPr>
          <w:p w:rsidR="00F06332" w:rsidRPr="000E185A" w:rsidRDefault="00F0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новообразования век и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конъюктивы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4 170,00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Зондирование слезно-носового канала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535,00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халязиона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3 000,00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обызвествленной</w:t>
            </w:r>
            <w:proofErr w:type="spellEnd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мейбомиевой</w:t>
            </w:r>
            <w:proofErr w:type="spellEnd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1 528,00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Иссечение, репозиция основания ресниц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2 445,00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эпикантуса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5 042,00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энтропиона или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эктропиона</w:t>
            </w:r>
            <w:proofErr w:type="spellEnd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(выворот и заворот века)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1 986,00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блефарохалязиса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3 000,00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блефароспазма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3 209,00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Блефарорафия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1 500,00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Экспрессия (выдавливание) и выскабливание фолликулов конъюнктивы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1 528,00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Рассечение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симблефарона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2 139,00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пингвекулы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3 000,00   </w:t>
            </w:r>
          </w:p>
        </w:tc>
      </w:tr>
      <w:tr w:rsidR="0079158A" w:rsidRPr="004A07F9" w:rsidTr="0079158A">
        <w:trPr>
          <w:gridAfter w:val="2"/>
          <w:wAfter w:w="19364" w:type="dxa"/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птеригиума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3 000,00   </w:t>
            </w:r>
          </w:p>
        </w:tc>
      </w:tr>
      <w:tr w:rsidR="0079158A" w:rsidRPr="004A07F9" w:rsidTr="00F06332">
        <w:trPr>
          <w:gridAfter w:val="2"/>
          <w:wAfter w:w="19364" w:type="dxa"/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58A" w:rsidRPr="004A07F9" w:rsidRDefault="0079158A" w:rsidP="004A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раны века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8A" w:rsidRPr="004A07F9" w:rsidRDefault="0079158A" w:rsidP="004A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1 986,00   </w:t>
            </w:r>
          </w:p>
        </w:tc>
      </w:tr>
    </w:tbl>
    <w:p w:rsidR="00951578" w:rsidRDefault="00951578" w:rsidP="00951578">
      <w:pPr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1B3FE2" w:rsidRDefault="001B3FE2" w:rsidP="00213CD5">
      <w:pPr>
        <w:ind w:firstLine="567"/>
        <w:jc w:val="both"/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Более подробная информация о платных услугах</w:t>
      </w:r>
      <w:r w:rsidR="00213CD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прейскуранте цен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размещена на сайте ГАУ Р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С(</w:t>
      </w:r>
      <w:proofErr w:type="gram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Я) «ЯРОКБ» </w:t>
      </w:r>
      <w:hyperlink r:id="rId7" w:history="1">
        <w:r w:rsidRPr="00CB13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13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13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yrob</w:t>
        </w:r>
        <w:proofErr w:type="spellEnd"/>
        <w:r w:rsidRPr="00CB13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13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52E7" w:rsidRPr="002052E7" w:rsidRDefault="002052E7" w:rsidP="00213C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2E7">
        <w:rPr>
          <w:rFonts w:ascii="Times New Roman" w:hAnsi="Times New Roman" w:cs="Times New Roman"/>
          <w:sz w:val="24"/>
          <w:szCs w:val="24"/>
        </w:rPr>
        <w:t>При направлении пац</w:t>
      </w:r>
      <w:r>
        <w:rPr>
          <w:rFonts w:ascii="Times New Roman" w:hAnsi="Times New Roman" w:cs="Times New Roman"/>
          <w:sz w:val="24"/>
          <w:szCs w:val="24"/>
        </w:rPr>
        <w:t>иентов в ЯРОКБ</w:t>
      </w:r>
      <w:r w:rsidRPr="002052E7">
        <w:rPr>
          <w:rFonts w:ascii="Times New Roman" w:hAnsi="Times New Roman" w:cs="Times New Roman"/>
          <w:sz w:val="24"/>
          <w:szCs w:val="24"/>
        </w:rPr>
        <w:t xml:space="preserve"> для  проведения  платных операций в амбулаторных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требуется  </w:t>
      </w:r>
      <w:r w:rsidRPr="002052E7">
        <w:rPr>
          <w:rFonts w:ascii="Times New Roman" w:hAnsi="Times New Roman" w:cs="Times New Roman"/>
          <w:sz w:val="24"/>
          <w:szCs w:val="24"/>
        </w:rPr>
        <w:t xml:space="preserve">клинический минимум: ФЛГ, </w:t>
      </w:r>
      <w:r w:rsidRPr="002052E7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2052E7">
        <w:rPr>
          <w:rFonts w:ascii="Times New Roman" w:hAnsi="Times New Roman" w:cs="Times New Roman"/>
          <w:sz w:val="24"/>
          <w:szCs w:val="24"/>
        </w:rPr>
        <w:t xml:space="preserve">, ОАК, сахар крови, свертываемость и длительность кровотечения по </w:t>
      </w:r>
      <w:proofErr w:type="spellStart"/>
      <w:r w:rsidRPr="002052E7">
        <w:rPr>
          <w:rFonts w:ascii="Times New Roman" w:hAnsi="Times New Roman" w:cs="Times New Roman"/>
          <w:sz w:val="24"/>
          <w:szCs w:val="24"/>
        </w:rPr>
        <w:t>Дуке</w:t>
      </w:r>
      <w:proofErr w:type="spellEnd"/>
      <w:r w:rsidRPr="002052E7">
        <w:rPr>
          <w:rFonts w:ascii="Times New Roman" w:hAnsi="Times New Roman" w:cs="Times New Roman"/>
          <w:sz w:val="24"/>
          <w:szCs w:val="24"/>
        </w:rPr>
        <w:t xml:space="preserve"> и Сухареву.</w:t>
      </w:r>
    </w:p>
    <w:p w:rsidR="006D4229" w:rsidRDefault="006D4229" w:rsidP="00213CD5">
      <w:pPr>
        <w:ind w:firstLine="567"/>
        <w:jc w:val="both"/>
      </w:pPr>
    </w:p>
    <w:p w:rsidR="005126D0" w:rsidRDefault="005126D0" w:rsidP="00213CD5">
      <w:pPr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13CD5" w:rsidRPr="00213CD5" w:rsidRDefault="00213CD5" w:rsidP="00213CD5">
      <w:pPr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1B3FE2" w:rsidRDefault="001B3FE2" w:rsidP="001B3FE2">
      <w:pPr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 уважением,</w:t>
      </w:r>
    </w:p>
    <w:p w:rsidR="001B3FE2" w:rsidRDefault="001B3FE2" w:rsidP="001B3FE2">
      <w:pPr>
        <w:ind w:firstLine="567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Главный врач                                       А.Н.Назаров</w:t>
      </w:r>
    </w:p>
    <w:p w:rsidR="00460801" w:rsidRDefault="00460801" w:rsidP="001B3FE2">
      <w:pPr>
        <w:ind w:firstLine="567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60801" w:rsidRDefault="00460801" w:rsidP="001B3FE2">
      <w:pPr>
        <w:ind w:firstLine="567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60801" w:rsidRPr="00460801" w:rsidRDefault="00460801" w:rsidP="00460801">
      <w:pPr>
        <w:ind w:left="142"/>
        <w:rPr>
          <w:rStyle w:val="a3"/>
          <w:rFonts w:ascii="Times New Roman" w:hAnsi="Times New Roman" w:cs="Times New Roman"/>
          <w:i w:val="0"/>
        </w:rPr>
      </w:pPr>
      <w:proofErr w:type="spellStart"/>
      <w:r w:rsidRPr="00460801">
        <w:rPr>
          <w:rStyle w:val="a3"/>
          <w:rFonts w:ascii="Times New Roman" w:hAnsi="Times New Roman" w:cs="Times New Roman"/>
          <w:i w:val="0"/>
        </w:rPr>
        <w:t>Исп</w:t>
      </w:r>
      <w:proofErr w:type="gramStart"/>
      <w:r w:rsidRPr="00460801">
        <w:rPr>
          <w:rStyle w:val="a3"/>
          <w:rFonts w:ascii="Times New Roman" w:hAnsi="Times New Roman" w:cs="Times New Roman"/>
          <w:i w:val="0"/>
        </w:rPr>
        <w:t>.О</w:t>
      </w:r>
      <w:proofErr w:type="gramEnd"/>
      <w:r w:rsidRPr="00460801">
        <w:rPr>
          <w:rStyle w:val="a3"/>
          <w:rFonts w:ascii="Times New Roman" w:hAnsi="Times New Roman" w:cs="Times New Roman"/>
          <w:i w:val="0"/>
        </w:rPr>
        <w:t>МО</w:t>
      </w:r>
      <w:proofErr w:type="spellEnd"/>
      <w:r w:rsidRPr="00460801">
        <w:rPr>
          <w:rStyle w:val="a3"/>
          <w:rFonts w:ascii="Times New Roman" w:hAnsi="Times New Roman" w:cs="Times New Roman"/>
          <w:i w:val="0"/>
        </w:rPr>
        <w:t xml:space="preserve"> 8(411</w:t>
      </w:r>
      <w:r>
        <w:rPr>
          <w:rStyle w:val="a3"/>
          <w:rFonts w:ascii="Times New Roman" w:hAnsi="Times New Roman" w:cs="Times New Roman"/>
          <w:i w:val="0"/>
        </w:rPr>
        <w:t xml:space="preserve">2) </w:t>
      </w:r>
      <w:r w:rsidRPr="00460801">
        <w:rPr>
          <w:rStyle w:val="a3"/>
          <w:rFonts w:ascii="Times New Roman" w:hAnsi="Times New Roman" w:cs="Times New Roman"/>
          <w:i w:val="0"/>
        </w:rPr>
        <w:t>459074</w:t>
      </w:r>
    </w:p>
    <w:sectPr w:rsidR="00460801" w:rsidRPr="00460801" w:rsidSect="001B3F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C4C3C"/>
    <w:rsid w:val="00034B16"/>
    <w:rsid w:val="000375F4"/>
    <w:rsid w:val="00042FE3"/>
    <w:rsid w:val="000601ED"/>
    <w:rsid w:val="00063C6E"/>
    <w:rsid w:val="00070518"/>
    <w:rsid w:val="0008067E"/>
    <w:rsid w:val="000918B8"/>
    <w:rsid w:val="000A0604"/>
    <w:rsid w:val="000A5263"/>
    <w:rsid w:val="000A7D82"/>
    <w:rsid w:val="000B2C1C"/>
    <w:rsid w:val="000E185A"/>
    <w:rsid w:val="000F6065"/>
    <w:rsid w:val="00104337"/>
    <w:rsid w:val="00122035"/>
    <w:rsid w:val="00145231"/>
    <w:rsid w:val="00154429"/>
    <w:rsid w:val="0017422E"/>
    <w:rsid w:val="00194E32"/>
    <w:rsid w:val="001A43AE"/>
    <w:rsid w:val="001A7262"/>
    <w:rsid w:val="001A7988"/>
    <w:rsid w:val="001B3FE2"/>
    <w:rsid w:val="001B4E0C"/>
    <w:rsid w:val="001D2397"/>
    <w:rsid w:val="001D3B3C"/>
    <w:rsid w:val="001F1C8C"/>
    <w:rsid w:val="002052E7"/>
    <w:rsid w:val="00213CD5"/>
    <w:rsid w:val="002331F0"/>
    <w:rsid w:val="00240C74"/>
    <w:rsid w:val="0026148A"/>
    <w:rsid w:val="002803EB"/>
    <w:rsid w:val="0028230B"/>
    <w:rsid w:val="00282750"/>
    <w:rsid w:val="002827B3"/>
    <w:rsid w:val="002946D5"/>
    <w:rsid w:val="002A6B24"/>
    <w:rsid w:val="002C00C8"/>
    <w:rsid w:val="002C30D6"/>
    <w:rsid w:val="002C7FB9"/>
    <w:rsid w:val="002E5A5A"/>
    <w:rsid w:val="002E5B10"/>
    <w:rsid w:val="003019A5"/>
    <w:rsid w:val="003068C7"/>
    <w:rsid w:val="00321E80"/>
    <w:rsid w:val="00325D11"/>
    <w:rsid w:val="0032791F"/>
    <w:rsid w:val="003520B0"/>
    <w:rsid w:val="00357A4E"/>
    <w:rsid w:val="00376BB3"/>
    <w:rsid w:val="003778B5"/>
    <w:rsid w:val="0038630D"/>
    <w:rsid w:val="003B5CAA"/>
    <w:rsid w:val="003F12B1"/>
    <w:rsid w:val="003F27A6"/>
    <w:rsid w:val="00415305"/>
    <w:rsid w:val="004158A0"/>
    <w:rsid w:val="0042291E"/>
    <w:rsid w:val="00423100"/>
    <w:rsid w:val="004518FC"/>
    <w:rsid w:val="00460801"/>
    <w:rsid w:val="004912A0"/>
    <w:rsid w:val="004A07F9"/>
    <w:rsid w:val="004A630C"/>
    <w:rsid w:val="004B76A0"/>
    <w:rsid w:val="004C2620"/>
    <w:rsid w:val="004C7434"/>
    <w:rsid w:val="004D18A7"/>
    <w:rsid w:val="004E6FB6"/>
    <w:rsid w:val="004F5B1E"/>
    <w:rsid w:val="00500A3C"/>
    <w:rsid w:val="005126D0"/>
    <w:rsid w:val="00514899"/>
    <w:rsid w:val="00515920"/>
    <w:rsid w:val="005215BD"/>
    <w:rsid w:val="00522107"/>
    <w:rsid w:val="00524C53"/>
    <w:rsid w:val="00543808"/>
    <w:rsid w:val="005533CF"/>
    <w:rsid w:val="00553F7D"/>
    <w:rsid w:val="00571B4E"/>
    <w:rsid w:val="005758EC"/>
    <w:rsid w:val="00576676"/>
    <w:rsid w:val="00594061"/>
    <w:rsid w:val="005A0759"/>
    <w:rsid w:val="005A4140"/>
    <w:rsid w:val="005A740E"/>
    <w:rsid w:val="005B377A"/>
    <w:rsid w:val="005B6055"/>
    <w:rsid w:val="005C7ADA"/>
    <w:rsid w:val="005E45CC"/>
    <w:rsid w:val="005F42B3"/>
    <w:rsid w:val="005F4DC0"/>
    <w:rsid w:val="00614848"/>
    <w:rsid w:val="00645449"/>
    <w:rsid w:val="00646D41"/>
    <w:rsid w:val="00650B72"/>
    <w:rsid w:val="00653CB7"/>
    <w:rsid w:val="00654B87"/>
    <w:rsid w:val="006937B1"/>
    <w:rsid w:val="006A5401"/>
    <w:rsid w:val="006B2909"/>
    <w:rsid w:val="006B4541"/>
    <w:rsid w:val="006B7D4E"/>
    <w:rsid w:val="006C4A90"/>
    <w:rsid w:val="006C6D80"/>
    <w:rsid w:val="006D4229"/>
    <w:rsid w:val="006E0A33"/>
    <w:rsid w:val="006E3E4E"/>
    <w:rsid w:val="006E67DD"/>
    <w:rsid w:val="006E7F30"/>
    <w:rsid w:val="006F6F28"/>
    <w:rsid w:val="00702F8A"/>
    <w:rsid w:val="007207F6"/>
    <w:rsid w:val="00741606"/>
    <w:rsid w:val="0074300A"/>
    <w:rsid w:val="00750DEB"/>
    <w:rsid w:val="00764ED5"/>
    <w:rsid w:val="00780310"/>
    <w:rsid w:val="007838F0"/>
    <w:rsid w:val="0079158A"/>
    <w:rsid w:val="007949BE"/>
    <w:rsid w:val="007A6492"/>
    <w:rsid w:val="007B3379"/>
    <w:rsid w:val="007B34F8"/>
    <w:rsid w:val="007C1208"/>
    <w:rsid w:val="007C319E"/>
    <w:rsid w:val="007C4EEE"/>
    <w:rsid w:val="007E0DD0"/>
    <w:rsid w:val="007E399E"/>
    <w:rsid w:val="007F7083"/>
    <w:rsid w:val="008061A3"/>
    <w:rsid w:val="00811E41"/>
    <w:rsid w:val="00813F82"/>
    <w:rsid w:val="0081742D"/>
    <w:rsid w:val="00823735"/>
    <w:rsid w:val="00833AC8"/>
    <w:rsid w:val="00841779"/>
    <w:rsid w:val="00850537"/>
    <w:rsid w:val="008537A8"/>
    <w:rsid w:val="00855505"/>
    <w:rsid w:val="00875C57"/>
    <w:rsid w:val="00891C4C"/>
    <w:rsid w:val="008949F1"/>
    <w:rsid w:val="008B6877"/>
    <w:rsid w:val="008E24C3"/>
    <w:rsid w:val="008F1ABC"/>
    <w:rsid w:val="008F58AB"/>
    <w:rsid w:val="00924BE7"/>
    <w:rsid w:val="009274E9"/>
    <w:rsid w:val="009444C7"/>
    <w:rsid w:val="00951578"/>
    <w:rsid w:val="00954450"/>
    <w:rsid w:val="00957393"/>
    <w:rsid w:val="009608BD"/>
    <w:rsid w:val="00990BA5"/>
    <w:rsid w:val="009C57CB"/>
    <w:rsid w:val="009D4333"/>
    <w:rsid w:val="009E5398"/>
    <w:rsid w:val="009F0BD8"/>
    <w:rsid w:val="00A12469"/>
    <w:rsid w:val="00A50209"/>
    <w:rsid w:val="00A51FE9"/>
    <w:rsid w:val="00A535F2"/>
    <w:rsid w:val="00A6432E"/>
    <w:rsid w:val="00A67C06"/>
    <w:rsid w:val="00AA7E34"/>
    <w:rsid w:val="00AB2A59"/>
    <w:rsid w:val="00AD6701"/>
    <w:rsid w:val="00AE2C94"/>
    <w:rsid w:val="00AE4BA0"/>
    <w:rsid w:val="00B06C30"/>
    <w:rsid w:val="00B07202"/>
    <w:rsid w:val="00B15955"/>
    <w:rsid w:val="00B31D58"/>
    <w:rsid w:val="00B4027D"/>
    <w:rsid w:val="00B552EE"/>
    <w:rsid w:val="00B76603"/>
    <w:rsid w:val="00B87194"/>
    <w:rsid w:val="00BA4F16"/>
    <w:rsid w:val="00BB078A"/>
    <w:rsid w:val="00BB2CD4"/>
    <w:rsid w:val="00BC00E6"/>
    <w:rsid w:val="00BC4DC5"/>
    <w:rsid w:val="00BD44BF"/>
    <w:rsid w:val="00BD70EA"/>
    <w:rsid w:val="00BF0953"/>
    <w:rsid w:val="00BF3C87"/>
    <w:rsid w:val="00C01DF9"/>
    <w:rsid w:val="00C13039"/>
    <w:rsid w:val="00C13D4B"/>
    <w:rsid w:val="00C15923"/>
    <w:rsid w:val="00C202C4"/>
    <w:rsid w:val="00C62827"/>
    <w:rsid w:val="00C62830"/>
    <w:rsid w:val="00C715B6"/>
    <w:rsid w:val="00C7304A"/>
    <w:rsid w:val="00C8348F"/>
    <w:rsid w:val="00C8547E"/>
    <w:rsid w:val="00C90F01"/>
    <w:rsid w:val="00C97E37"/>
    <w:rsid w:val="00CA53A9"/>
    <w:rsid w:val="00CC4C3C"/>
    <w:rsid w:val="00CC534B"/>
    <w:rsid w:val="00CD1494"/>
    <w:rsid w:val="00CD24A6"/>
    <w:rsid w:val="00CD4542"/>
    <w:rsid w:val="00CD6DF0"/>
    <w:rsid w:val="00CD7FD2"/>
    <w:rsid w:val="00D02C30"/>
    <w:rsid w:val="00D10AA2"/>
    <w:rsid w:val="00D127B9"/>
    <w:rsid w:val="00D25754"/>
    <w:rsid w:val="00D327AC"/>
    <w:rsid w:val="00D40210"/>
    <w:rsid w:val="00D5084F"/>
    <w:rsid w:val="00D55212"/>
    <w:rsid w:val="00D627FF"/>
    <w:rsid w:val="00D814D0"/>
    <w:rsid w:val="00D91694"/>
    <w:rsid w:val="00DB1D13"/>
    <w:rsid w:val="00DB4A9B"/>
    <w:rsid w:val="00DC25A7"/>
    <w:rsid w:val="00DC59CC"/>
    <w:rsid w:val="00DC6C17"/>
    <w:rsid w:val="00DF4E89"/>
    <w:rsid w:val="00E07EFC"/>
    <w:rsid w:val="00E17A7F"/>
    <w:rsid w:val="00E306EE"/>
    <w:rsid w:val="00E62169"/>
    <w:rsid w:val="00E70EC5"/>
    <w:rsid w:val="00E7719C"/>
    <w:rsid w:val="00E810A4"/>
    <w:rsid w:val="00E8713B"/>
    <w:rsid w:val="00E87AB0"/>
    <w:rsid w:val="00EA4375"/>
    <w:rsid w:val="00EA6EA5"/>
    <w:rsid w:val="00EB0487"/>
    <w:rsid w:val="00EB58A7"/>
    <w:rsid w:val="00EC3F12"/>
    <w:rsid w:val="00ED649A"/>
    <w:rsid w:val="00ED71C6"/>
    <w:rsid w:val="00EF3836"/>
    <w:rsid w:val="00EF5BC1"/>
    <w:rsid w:val="00EF6E03"/>
    <w:rsid w:val="00F01B9D"/>
    <w:rsid w:val="00F062F3"/>
    <w:rsid w:val="00F06332"/>
    <w:rsid w:val="00F07A88"/>
    <w:rsid w:val="00F1097B"/>
    <w:rsid w:val="00F158C7"/>
    <w:rsid w:val="00F2295A"/>
    <w:rsid w:val="00F3047D"/>
    <w:rsid w:val="00F32141"/>
    <w:rsid w:val="00F35E00"/>
    <w:rsid w:val="00F52FF5"/>
    <w:rsid w:val="00F54436"/>
    <w:rsid w:val="00F77A84"/>
    <w:rsid w:val="00F8258D"/>
    <w:rsid w:val="00F8264A"/>
    <w:rsid w:val="00F96CFB"/>
    <w:rsid w:val="00FC2F25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8"/>
  </w:style>
  <w:style w:type="paragraph" w:styleId="2">
    <w:name w:val="heading 2"/>
    <w:basedOn w:val="a"/>
    <w:next w:val="a"/>
    <w:link w:val="20"/>
    <w:uiPriority w:val="9"/>
    <w:unhideWhenUsed/>
    <w:qFormat/>
    <w:rsid w:val="007E3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4C3C"/>
    <w:rPr>
      <w:i/>
      <w:iCs/>
    </w:rPr>
  </w:style>
  <w:style w:type="character" w:styleId="a4">
    <w:name w:val="Hyperlink"/>
    <w:basedOn w:val="a0"/>
    <w:uiPriority w:val="99"/>
    <w:unhideWhenUsed/>
    <w:rsid w:val="001B3FE2"/>
    <w:rPr>
      <w:color w:val="0000FF" w:themeColor="hyperlink"/>
      <w:u w:val="single"/>
    </w:rPr>
  </w:style>
  <w:style w:type="paragraph" w:styleId="a5">
    <w:name w:val="No Spacing"/>
    <w:uiPriority w:val="1"/>
    <w:qFormat/>
    <w:rsid w:val="001B3F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E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ro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ulistsakha.ru/" TargetMode="External"/><Relationship Id="rId5" Type="http://schemas.openxmlformats.org/officeDocument/2006/relationships/hyperlink" Target="mailto:yarob20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0AE2-6FA1-4B53-BF07-5CEB52F2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НТ</dc:creator>
  <cp:lastModifiedBy>Удалова НТ</cp:lastModifiedBy>
  <cp:revision>20</cp:revision>
  <cp:lastPrinted>2016-07-27T08:34:00Z</cp:lastPrinted>
  <dcterms:created xsi:type="dcterms:W3CDTF">2016-07-27T05:02:00Z</dcterms:created>
  <dcterms:modified xsi:type="dcterms:W3CDTF">2016-07-27T08:37:00Z</dcterms:modified>
</cp:coreProperties>
</file>