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BE5E" w14:textId="77777777" w:rsidR="00DA5036" w:rsidRPr="00DA5036" w:rsidRDefault="00DA5036" w:rsidP="00DA503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33"/>
          <w:szCs w:val="33"/>
          <w:lang w:eastAsia="ru-RU"/>
        </w:rPr>
      </w:pPr>
      <w:r w:rsidRPr="00DA5036">
        <w:rPr>
          <w:rFonts w:ascii="Arial" w:eastAsia="Times New Roman" w:hAnsi="Arial" w:cs="Arial"/>
          <w:color w:val="375E93"/>
          <w:kern w:val="36"/>
          <w:sz w:val="33"/>
          <w:szCs w:val="33"/>
          <w:lang w:eastAsia="ru-RU"/>
        </w:rPr>
        <w:t>Правила подготовки к диагностическим исследованиям</w:t>
      </w:r>
    </w:p>
    <w:p w14:paraId="33B109B2" w14:textId="77777777" w:rsidR="00DA5036" w:rsidRPr="00DA5036" w:rsidRDefault="00DA5036" w:rsidP="00DA50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CDBA92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7B42C3" w14:textId="77777777" w:rsidR="00DA5036" w:rsidRPr="00DA5036" w:rsidRDefault="00DA5036" w:rsidP="00DA5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правила подготовки к УЗИ:</w:t>
      </w:r>
    </w:p>
    <w:p w14:paraId="17BD16DF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232F4B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DA389E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 Для того чтобы получить максимально полную информацию о состоянии органов необходимо тщательно выполнять все рекомендации, которые вам рекомендует участковый врач.</w:t>
      </w:r>
    </w:p>
    <w:p w14:paraId="5ABB0693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</w:t>
      </w:r>
    </w:p>
    <w:p w14:paraId="53F814EF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Для избавления скопления газов в кишечнике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(при подготовке к исследованиям </w:t>
      </w:r>
      <w:r w:rsidRPr="00DA50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селезенки,желчного пузыря и поджелудочной железы)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фестала, мезим-форте, эспумизана и др.</w:t>
      </w:r>
    </w:p>
    <w:p w14:paraId="6F48055D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</w:p>
    <w:p w14:paraId="3902BA3F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УЗИ брюшной полости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проводится натощак, поэтому за 8–12 часов до процедуры следует воздержаться от приема пищи.</w:t>
      </w:r>
    </w:p>
    <w:p w14:paraId="38AFC74C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При подготовке к УЗИ органов брюшной полости у грудничков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кормить малыша можно в обычном режиме, а на УЗИ необходимо приходить с таким расчетом, чтобы прийти на него через 3 часа после последнего приема пищи.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 (без сахара!). Любые вида чаев не допускаются.</w:t>
      </w:r>
    </w:p>
    <w:p w14:paraId="4A7D823B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F9E02F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Подготовка к УЗИ почек:</w:t>
      </w:r>
    </w:p>
    <w:p w14:paraId="4C1A413E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</w:t>
      </w:r>
    </w:p>
    <w:p w14:paraId="2645BD05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7125F5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BCA0A3B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F77EA9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 Подготовка к УЗИ надпочечников:</w:t>
      </w:r>
    </w:p>
    <w:p w14:paraId="01C2CB60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За 3 дня до исследования назначается бесшлаковая диета, исключающая продукты животного происхождения. Можно употреблять в пищу крупы, бобовые, картофель, овощи, фрукты, орехи и семечки, черный хлеб или зерновые хлебцы, макаронные изделия из муки грубого 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помола, из сладостей – мед и сухофрукты, из напитков – травяные чаи и натуральные (не магазинные) соки. Утром накануне УЗИ необходимо принять слабительное (по назначению врача). Исследование надпочечников проводится натощак. Грудных младенцев достаточно просто принести на процедуру через 3–3,5 часа после последнего кормления.</w:t>
      </w:r>
    </w:p>
    <w:p w14:paraId="2900DB46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0E8C528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Подготовка к УЗИ мочевого пузыря:</w:t>
      </w:r>
    </w:p>
    <w:p w14:paraId="1CE046E8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Ультразвуковая диагностика мочевого пузыря выполняется при наполненном мочевом пузыре. При подготовке к УЗИ мочевого пузыря важно выпить за 30–40 минут до исследования 200 — 800 мл негазированной жидкости достаточно для того, чтобы врач на мониторе получил отчетливое изображение. Такой разброс в цифрах вызван тем, что каждый организм имеет индивидуальные особенности, и оптимальное количество жидкости выясняется опытным путем. Если маленькому пациенту трудно выпить разом большое количество воды, можно начинать пить за 1–1,5 часа до сеанса УЗИ и делать это небольшими порциями. В идеале ребенок на момент проведения УЗИ должен чувствовать ярко выраженные позывы к мочеиспусканию.</w:t>
      </w:r>
    </w:p>
    <w:p w14:paraId="630CEEAC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Подготовка к УЗИ мочевого пузыря с определением объема остаточной мочи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</w:p>
    <w:p w14:paraId="022D25C3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Подготовка к УЗИ мочевого пузыря у грудного младенца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ребенка необходимо будет покормить или попоить за 15–20 минут до начала процедуры.</w:t>
      </w:r>
    </w:p>
    <w:p w14:paraId="190E6530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4C9085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 Подготовка к УЗИ щитовидной железы:</w:t>
      </w:r>
    </w:p>
    <w:p w14:paraId="0C5123FF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</w:t>
      </w:r>
    </w:p>
    <w:p w14:paraId="1FDEB3C6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   Подготовка к УЗИ малого таза для мальчиков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14:paraId="3DA36701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На УЗИ предстательной железы нужно приходить с наполненным мочевым пузырем. Подготовка к данному исследованию проводится по той же схеме, что и подготовка к УЗИ мочевого пузыря (см. выше).</w:t>
      </w:r>
    </w:p>
    <w:p w14:paraId="40B3746B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Подготовка к УЗИ малого таза для девочек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14:paraId="3F860BA8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матки и придатков у девочек проводится при наполненном мочевом пузыре. Подготовка выполняется так же, как и подготовка к УЗИ мочевого пузыря (см. выше).</w:t>
      </w:r>
    </w:p>
    <w:p w14:paraId="1479FD42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F57C8F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 Подготовка новорожденного к скрининговому УЗИ в 1–1,5 месяца:</w:t>
      </w:r>
    </w:p>
    <w:p w14:paraId="32B83A8A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почек и тазобедренных суставов. Все три УЗИ могут выполняться за один сеанс. Подготовка не нужна.</w:t>
      </w:r>
    </w:p>
    <w:p w14:paraId="60AA89A3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При необходимости дополнительно проводится УЗИ вилочковой железы (тимуса), сердца и органов брюшной полости. К первым двум исследованиям готовиться не надо, а для УЗИ брюшной полости необходимо выдержать 3–3,5 часовой интервал после последнего кормления (строго грудным молоком или молочной смесью). Снова покормить малыша можно будет сразу по окончании УЗИ.</w:t>
      </w:r>
    </w:p>
    <w:p w14:paraId="096F1353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5451A38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требуют специальной подготовки ребенка:</w:t>
      </w:r>
    </w:p>
    <w:p w14:paraId="470B7943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головного мозга (нейросонография);</w:t>
      </w:r>
    </w:p>
    <w:p w14:paraId="1E37CB8B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тазобедренных суставов;</w:t>
      </w:r>
    </w:p>
    <w:p w14:paraId="5D8862EB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сердца;</w:t>
      </w:r>
    </w:p>
    <w:p w14:paraId="5447BFE4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вилочковой железы (тимуса) – </w:t>
      </w:r>
      <w:r w:rsidRPr="00DA50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необходимо лишь знать вес и рост ребенка на момент исследования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14:paraId="5F996498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щитовидной железы;</w:t>
      </w:r>
    </w:p>
    <w:p w14:paraId="1AB50219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органов мошонки;</w:t>
      </w:r>
    </w:p>
    <w:p w14:paraId="2D1E3B9F" w14:textId="77777777" w:rsidR="00DA5036" w:rsidRPr="00DA5036" w:rsidRDefault="00DA5036" w:rsidP="00DA5036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почек – </w:t>
      </w:r>
      <w:r w:rsidRPr="00DA50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нормальном весе;</w:t>
      </w:r>
    </w:p>
    <w:p w14:paraId="7BE201A0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65402D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Требуют предварительной подготовки:</w:t>
      </w:r>
    </w:p>
    <w:p w14:paraId="4F5BCB4C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печени;</w:t>
      </w:r>
    </w:p>
    <w:p w14:paraId="0F93115B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желчного пузыря;</w:t>
      </w:r>
    </w:p>
    <w:p w14:paraId="180D955F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селезенки;</w:t>
      </w:r>
    </w:p>
    <w:p w14:paraId="5C2811A9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поджелудочной железы;</w:t>
      </w:r>
    </w:p>
    <w:p w14:paraId="083A6A6C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надпочечников;</w:t>
      </w:r>
    </w:p>
    <w:p w14:paraId="44116589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мочевого пузыря;</w:t>
      </w:r>
    </w:p>
    <w:p w14:paraId="6A710A5D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малого таза;</w:t>
      </w:r>
    </w:p>
    <w:p w14:paraId="0DA78A93" w14:textId="77777777" w:rsidR="00DA5036" w:rsidRPr="00DA5036" w:rsidRDefault="00DA5036" w:rsidP="00DA5036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УЗИ почек при избыточном весе или повышенном газообразовании.</w:t>
      </w:r>
    </w:p>
    <w:p w14:paraId="6F7BD562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 Правила подготовки пациентов к лабараторным исследованиям.</w:t>
      </w:r>
    </w:p>
    <w:p w14:paraId="7CB60257" w14:textId="77777777" w:rsidR="00DA5036" w:rsidRPr="00DA5036" w:rsidRDefault="00DA5036" w:rsidP="00DA50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84B99D" w14:textId="77777777" w:rsidR="00DA5036" w:rsidRPr="00DA5036" w:rsidRDefault="00DA5036" w:rsidP="00DA50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14:paraId="17D1BF89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14:paraId="64ADBC37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  <w:r w:rsidRPr="00DA503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14:paraId="781A74D3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14:paraId="2A00C39B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 1-2 дня до обследования исключить из рациона жирное, жареное.</w:t>
      </w:r>
    </w:p>
    <w:p w14:paraId="7A5CDC02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Накануне обследования легкий ужин и хороший отдых.</w:t>
      </w:r>
    </w:p>
    <w:p w14:paraId="57713C99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день обследования – </w:t>
      </w: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DA50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2E2EADCC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14:paraId="4FCE3A62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Употребление воды на показатели крови влияния не оказывает, поэтому пить воду можно.</w:t>
      </w:r>
    </w:p>
    <w:p w14:paraId="35A2A22F" w14:textId="77777777" w:rsidR="00DA5036" w:rsidRPr="00DA5036" w:rsidRDefault="00DA5036" w:rsidP="00DA5036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3B34C415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Правила сбора кала для исследований.</w:t>
      </w: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br/>
      </w:r>
    </w:p>
    <w:p w14:paraId="72533FC1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Кал на копрограмму, гельминты, вирусы и дисбактериоз:</w:t>
      </w:r>
      <w:r w:rsidRPr="00DA50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собирают в отдельный контейнер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14:paraId="7EC1BF0D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Правила сбора мочи для исследования по методу Нечиперенко.</w:t>
      </w: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br/>
      </w:r>
    </w:p>
    <w:p w14:paraId="69CB644F" w14:textId="77777777" w:rsidR="00DA5036" w:rsidRPr="00DA5036" w:rsidRDefault="00DA5036" w:rsidP="00DA503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Перед сбором мочи обязательно нужно провести тщательный туалет наружных половых органов с мылом.</w:t>
      </w:r>
    </w:p>
    <w:p w14:paraId="3AD41E04" w14:textId="77777777" w:rsidR="00DA5036" w:rsidRPr="00DA5036" w:rsidRDefault="00DA5036" w:rsidP="00DA503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</w:p>
    <w:p w14:paraId="769047D5" w14:textId="77777777" w:rsidR="00DA5036" w:rsidRPr="00DA5036" w:rsidRDefault="00DA5036" w:rsidP="00DA5036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Моча доставляется в лабораторию в течение 1 — 2 часов. Нельзя хранить пробу в тепле или холоде. Желательно написать фамилию на контейнере с мочой.</w:t>
      </w:r>
    </w:p>
    <w:p w14:paraId="1820A20E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Правила сбора мочи для общего анализа.</w:t>
      </w: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br/>
      </w:r>
    </w:p>
    <w:p w14:paraId="36F5A750" w14:textId="77777777" w:rsidR="00DA5036" w:rsidRPr="00DA5036" w:rsidRDefault="00DA5036" w:rsidP="00DA5036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Для общего анализа мочи лучше сдавать первую утреннюю порцию, так как она наиболее информативна.</w:t>
      </w:r>
    </w:p>
    <w:p w14:paraId="092072B2" w14:textId="77777777" w:rsidR="00DA5036" w:rsidRPr="00DA5036" w:rsidRDefault="00DA5036" w:rsidP="00DA5036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Перед сбором мочи проводится тщательный туалет наружных половых органов с мылом.</w:t>
      </w:r>
    </w:p>
    <w:p w14:paraId="3CDCC6D8" w14:textId="77777777" w:rsidR="00DA5036" w:rsidRPr="00DA5036" w:rsidRDefault="00DA5036" w:rsidP="00DA5036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</w:r>
    </w:p>
    <w:p w14:paraId="7CC51E70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Правила сбора суточной мочи на оксалаты, белок и др.</w:t>
      </w: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br/>
      </w:r>
    </w:p>
    <w:p w14:paraId="312DA3F4" w14:textId="77777777" w:rsidR="00DA5036" w:rsidRPr="00DA5036" w:rsidRDefault="00DA5036" w:rsidP="00DA5036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Моча собирается в течение 24 часов, соблюдая обычный питьевой режим.</w:t>
      </w:r>
    </w:p>
    <w:p w14:paraId="3EF78575" w14:textId="77777777" w:rsidR="00DA5036" w:rsidRPr="00DA5036" w:rsidRDefault="00DA5036" w:rsidP="00DA5036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Для этого приготовьте чистую емкость с широким горлом и крышкой, объемом не менее трех литров.</w:t>
      </w:r>
    </w:p>
    <w:p w14:paraId="38C7ADB9" w14:textId="77777777" w:rsidR="00DA5036" w:rsidRPr="00DA5036" w:rsidRDefault="00DA5036" w:rsidP="00DA5036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Первая утренняя порция мочи выпускается в унитаз. Все последующие порции собираются в небольшую емкость и переливаются в большую. Последняя порция собирается на следующее утро в то время, когда был начат сбор. Все это время моча должна храниться в холодильнике.</w:t>
      </w:r>
    </w:p>
    <w:p w14:paraId="5F607257" w14:textId="77777777" w:rsidR="00DA5036" w:rsidRPr="00DA5036" w:rsidRDefault="00DA5036" w:rsidP="00DA5036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Затем точно измеряется весь объем мочи и записывается на направлении.</w:t>
      </w:r>
    </w:p>
    <w:p w14:paraId="120F4F2C" w14:textId="77777777" w:rsidR="00DA5036" w:rsidRPr="00DA5036" w:rsidRDefault="00DA5036" w:rsidP="00DA5036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После этого моча тщательно перемешивается и отливантся в транспортировочный контейнер примерно 50 мл.</w:t>
      </w:r>
    </w:p>
    <w:p w14:paraId="705CFD1C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Правила сбора мочи по Зимницкому.</w:t>
      </w: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br/>
      </w:r>
    </w:p>
    <w:p w14:paraId="3A6708DE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14:paraId="1DCC037E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</w:p>
    <w:p w14:paraId="36AEC042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</w:p>
    <w:p w14:paraId="69126264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</w:p>
    <w:p w14:paraId="01557BEF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Если за 3 – х часовой промежуток мочи не было, то соответствующая емкость остается пустой, но доставляется в лабораторию.</w:t>
      </w:r>
    </w:p>
    <w:p w14:paraId="47803EFD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</w:p>
    <w:p w14:paraId="1DFD4E79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Полученная моча хранится в темном прохладном месте.</w:t>
      </w:r>
    </w:p>
    <w:p w14:paraId="19B83FBE" w14:textId="77777777" w:rsidR="00DA5036" w:rsidRPr="00DA5036" w:rsidRDefault="00DA5036" w:rsidP="00DA5036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Утром в день окончания собранная моча доставляется в лабораторию.</w:t>
      </w:r>
    </w:p>
    <w:p w14:paraId="4C720FF3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Правила взятия соскоба на энтеробиноз.</w:t>
      </w:r>
    </w:p>
    <w:p w14:paraId="4EDAB265" w14:textId="77777777" w:rsidR="00DA5036" w:rsidRPr="00DA5036" w:rsidRDefault="00DA5036" w:rsidP="00DA50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Соскоб на энтеробиоз с поверхности прианальных складок проводится в поликлинике. Утром желательно ребёнка не подмывать, даже после акта дефикации.</w:t>
      </w:r>
    </w:p>
    <w:p w14:paraId="36FAB3B8" w14:textId="77777777" w:rsidR="00DA5036" w:rsidRPr="00DA5036" w:rsidRDefault="00DA5036" w:rsidP="00DA503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30"/>
          <w:szCs w:val="30"/>
          <w:lang w:eastAsia="ru-RU"/>
        </w:rPr>
      </w:pPr>
      <w:r w:rsidRPr="00DA5036">
        <w:rPr>
          <w:rFonts w:ascii="Arial" w:eastAsia="Times New Roman" w:hAnsi="Arial" w:cs="Arial"/>
          <w:b/>
          <w:bCs/>
          <w:color w:val="375E93"/>
          <w:kern w:val="36"/>
          <w:sz w:val="24"/>
          <w:szCs w:val="24"/>
          <w:bdr w:val="none" w:sz="0" w:space="0" w:color="auto" w:frame="1"/>
          <w:lang w:eastAsia="ru-RU"/>
        </w:rPr>
        <w:t>Правила сбора мочи для исследования на бактериурию.</w:t>
      </w:r>
    </w:p>
    <w:p w14:paraId="4ACD6A51" w14:textId="77777777" w:rsidR="00DA5036" w:rsidRPr="00DA5036" w:rsidRDefault="00DA5036" w:rsidP="00DA5036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Перед сбором мочи обязательно проводится тщательный туалет наружных половых органов с мылом.</w:t>
      </w:r>
    </w:p>
    <w:p w14:paraId="45748269" w14:textId="77777777" w:rsidR="00DA5036" w:rsidRPr="00DA5036" w:rsidRDefault="00DA5036" w:rsidP="00DA5036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Вытираться нужно по направлению к заднему проходу. Стерильный контейнер открывается непосредственно перед сбором мочи.</w:t>
      </w:r>
    </w:p>
    <w:p w14:paraId="21BBDFF2" w14:textId="77777777" w:rsidR="00DA5036" w:rsidRPr="00DA5036" w:rsidRDefault="00DA5036" w:rsidP="00DA5036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Собирается моча утром. Желательно до сбора мочи не мочиться в течение шести часов. Для исследования необходима средняя порция: первую выпускается в унитаз, вторая в контейнер, последняя в унитаз.</w:t>
      </w:r>
    </w:p>
    <w:p w14:paraId="3F8B0CAC" w14:textId="77777777" w:rsidR="00DA5036" w:rsidRPr="00DA5036" w:rsidRDefault="00DA5036" w:rsidP="00DA5036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03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Важно сдать анализ до начала лечения антибиотиками, так как они быстро снижают количество бактерий.</w:t>
      </w:r>
    </w:p>
    <w:p w14:paraId="54720072" w14:textId="77777777" w:rsidR="00DA5036" w:rsidRPr="00DA5036" w:rsidRDefault="00DA5036" w:rsidP="00DA5036">
      <w:pPr>
        <w:spacing w:before="225" w:after="225" w:line="240" w:lineRule="auto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DA5036">
        <w:rPr>
          <w:rFonts w:ascii="Arial" w:eastAsia="Times New Roman" w:hAnsi="Arial" w:cs="Arial"/>
          <w:color w:val="375E93"/>
          <w:sz w:val="27"/>
          <w:szCs w:val="27"/>
          <w:lang w:eastAsia="ru-RU"/>
        </w:rPr>
        <w:t> </w:t>
      </w:r>
    </w:p>
    <w:p w14:paraId="3487E6B6" w14:textId="77777777" w:rsidR="00DA5036" w:rsidRPr="00DA5036" w:rsidRDefault="00DA5036" w:rsidP="00DA5036">
      <w:pPr>
        <w:spacing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bdr w:val="none" w:sz="0" w:space="0" w:color="auto" w:frame="1"/>
          <w:lang w:eastAsia="ru-RU"/>
        </w:rPr>
      </w:pPr>
      <w:r w:rsidRPr="00DA5036">
        <w:rPr>
          <w:rFonts w:ascii="Arial" w:eastAsia="Times New Roman" w:hAnsi="Arial" w:cs="Arial"/>
          <w:b/>
          <w:bCs/>
          <w:i/>
          <w:iCs/>
          <w:color w:val="375E93"/>
          <w:sz w:val="27"/>
          <w:szCs w:val="27"/>
          <w:bdr w:val="none" w:sz="0" w:space="0" w:color="auto" w:frame="1"/>
          <w:lang w:eastAsia="ru-RU"/>
        </w:rPr>
        <w:t>Помните, что нарушение правил сбора может привести к ошибочным результатам!</w:t>
      </w:r>
    </w:p>
    <w:p w14:paraId="4DA73E5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2EC"/>
    <w:multiLevelType w:val="multilevel"/>
    <w:tmpl w:val="8FF0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464A0"/>
    <w:multiLevelType w:val="multilevel"/>
    <w:tmpl w:val="13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F1CF1"/>
    <w:multiLevelType w:val="multilevel"/>
    <w:tmpl w:val="EA5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662F47"/>
    <w:multiLevelType w:val="multilevel"/>
    <w:tmpl w:val="FF2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573C9"/>
    <w:multiLevelType w:val="multilevel"/>
    <w:tmpl w:val="665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67F3F"/>
    <w:multiLevelType w:val="multilevel"/>
    <w:tmpl w:val="B236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992059"/>
    <w:multiLevelType w:val="multilevel"/>
    <w:tmpl w:val="511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002A73"/>
    <w:multiLevelType w:val="multilevel"/>
    <w:tmpl w:val="7F8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19"/>
    <w:rsid w:val="000F1419"/>
    <w:rsid w:val="00C2234E"/>
    <w:rsid w:val="00D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865F-D9E3-45B3-9F83-A076EA7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5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036"/>
    <w:rPr>
      <w:b/>
      <w:bCs/>
    </w:rPr>
  </w:style>
  <w:style w:type="character" w:styleId="a5">
    <w:name w:val="Emphasis"/>
    <w:basedOn w:val="a0"/>
    <w:uiPriority w:val="20"/>
    <w:qFormat/>
    <w:rsid w:val="00DA5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2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2019-04-04T10:02:00Z</dcterms:created>
  <dcterms:modified xsi:type="dcterms:W3CDTF">2019-04-04T10:02:00Z</dcterms:modified>
</cp:coreProperties>
</file>