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77A" w14:textId="4D7E720A" w:rsidR="00317EF5" w:rsidRDefault="006A32FC">
      <w:r>
        <w:rPr>
          <w:rFonts w:ascii="Arial" w:hAnsi="Arial" w:cs="Arial"/>
          <w:b/>
          <w:bCs/>
          <w:color w:val="000000"/>
          <w:shd w:val="clear" w:color="auto" w:fill="FFFFFF"/>
        </w:rPr>
        <w:t>1) Подготовка к исследованиям крови: </w:t>
      </w:r>
      <w:r>
        <w:rPr>
          <w:rFonts w:ascii="Arial" w:hAnsi="Arial" w:cs="Arial"/>
          <w:color w:val="000000"/>
          <w:shd w:val="clear" w:color="auto" w:fill="FFFFFF"/>
        </w:rPr>
        <w:br/>
        <w:t>- забор крови производится строго натощак! </w:t>
      </w:r>
      <w:r>
        <w:rPr>
          <w:rFonts w:ascii="Arial" w:hAnsi="Arial" w:cs="Arial"/>
          <w:color w:val="000000"/>
          <w:shd w:val="clear" w:color="auto" w:fill="FFFFFF"/>
        </w:rPr>
        <w:br/>
        <w:t>- пациент должен при себе иметь паспорт (или заменяющий его документ, удостоверяющий личность обследуемого). Для иностранного гражданина или лица без гражданства - паспорт, миграционную карту и/или документ, подтверждающий регистрацию на территории Российской Федерации.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2) Подготовка к ультразвуковым исследованиям: </w:t>
      </w:r>
      <w:r>
        <w:rPr>
          <w:rFonts w:ascii="Arial" w:hAnsi="Arial" w:cs="Arial"/>
          <w:color w:val="000000"/>
          <w:shd w:val="clear" w:color="auto" w:fill="FFFFFF"/>
        </w:rPr>
        <w:br/>
        <w:t>а) подготовка к УЗИ поджелудочной железы: </w:t>
      </w:r>
      <w:r>
        <w:rPr>
          <w:rFonts w:ascii="Arial" w:hAnsi="Arial" w:cs="Arial"/>
          <w:color w:val="000000"/>
          <w:shd w:val="clear" w:color="auto" w:fill="FFFFFF"/>
        </w:rPr>
        <w:br/>
        <w:t>- обследование проводится натощак (последний прием пищи за 6-8 часов до обследования). </w:t>
      </w:r>
      <w:r>
        <w:rPr>
          <w:rFonts w:ascii="Arial" w:hAnsi="Arial" w:cs="Arial"/>
          <w:color w:val="000000"/>
          <w:shd w:val="clear" w:color="auto" w:fill="FFFFFF"/>
        </w:rPr>
        <w:br/>
        <w:t>- за три дня до исследования исключить из рациона: черный хлеб, молоко, горох, фасоль, капусту, свежие овощи, фрукты и сладкие блюда. </w:t>
      </w:r>
      <w:r>
        <w:rPr>
          <w:rFonts w:ascii="Arial" w:hAnsi="Arial" w:cs="Arial"/>
          <w:color w:val="000000"/>
          <w:shd w:val="clear" w:color="auto" w:fill="FFFFFF"/>
        </w:rPr>
        <w:br/>
        <w:t>- накануне исследования принимать Эспумизан - по 2 капсулы 3 раза в день от 1-3 дней и 2 капсулы утром в день исследования. </w:t>
      </w:r>
      <w:r>
        <w:rPr>
          <w:rFonts w:ascii="Arial" w:hAnsi="Arial" w:cs="Arial"/>
          <w:color w:val="000000"/>
          <w:shd w:val="clear" w:color="auto" w:fill="FFFFFF"/>
        </w:rPr>
        <w:br/>
        <w:t>- обследование проводится перед рентгенологическими и эндоскопическими методами исследования ЖКТ. </w:t>
      </w:r>
      <w:r>
        <w:rPr>
          <w:rFonts w:ascii="Arial" w:hAnsi="Arial" w:cs="Arial"/>
          <w:color w:val="000000"/>
          <w:shd w:val="clear" w:color="auto" w:fill="FFFFFF"/>
        </w:rPr>
        <w:br/>
        <w:t>б) подготовка к УЗИ функции желчного пузыря: </w:t>
      </w:r>
      <w:r>
        <w:rPr>
          <w:rFonts w:ascii="Arial" w:hAnsi="Arial" w:cs="Arial"/>
          <w:color w:val="000000"/>
          <w:shd w:val="clear" w:color="auto" w:fill="FFFFFF"/>
        </w:rPr>
        <w:br/>
        <w:t>- обследование проводится натощак (последний прием пищи за 6-8 часов до исследования). </w:t>
      </w:r>
      <w:r>
        <w:rPr>
          <w:rFonts w:ascii="Arial" w:hAnsi="Arial" w:cs="Arial"/>
          <w:color w:val="000000"/>
          <w:shd w:val="clear" w:color="auto" w:fill="FFFFFF"/>
        </w:rPr>
        <w:br/>
        <w:t>в) подготовка к УЗИ почек и надпочечников: </w:t>
      </w:r>
      <w:r>
        <w:rPr>
          <w:rFonts w:ascii="Arial" w:hAnsi="Arial" w:cs="Arial"/>
          <w:color w:val="000000"/>
          <w:shd w:val="clear" w:color="auto" w:fill="FFFFFF"/>
        </w:rPr>
        <w:br/>
        <w:t>- специальной подготовки не требуется. Обследование желательно проводить натощак.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3) Подготовка к исследованиям мочи: </w:t>
      </w:r>
      <w:r>
        <w:rPr>
          <w:rFonts w:ascii="Arial" w:hAnsi="Arial" w:cs="Arial"/>
          <w:color w:val="000000"/>
          <w:shd w:val="clear" w:color="auto" w:fill="FFFFFF"/>
        </w:rPr>
        <w:br/>
        <w:t>Правила сбора МОЧИ для лабораторных исследований (общеклинический анализ мочи): </w:t>
      </w:r>
      <w:r>
        <w:rPr>
          <w:rFonts w:ascii="Arial" w:hAnsi="Arial" w:cs="Arial"/>
          <w:color w:val="000000"/>
          <w:shd w:val="clear" w:color="auto" w:fill="FFFFFF"/>
        </w:rPr>
        <w:br/>
        <w:t>- для ОАМ следует использовать "утреннюю" мочу, которая в течение ночи собирается в мочевом пузыре, что позволяет исследуемые параметры считать объективными.пециализированный пластиковый контейнер - оптимальное средство сбора и транспортировки мочи для лабораторных исследований. </w:t>
      </w:r>
      <w:r>
        <w:rPr>
          <w:rFonts w:ascii="Arial" w:hAnsi="Arial" w:cs="Arial"/>
          <w:color w:val="000000"/>
          <w:shd w:val="clear" w:color="auto" w:fill="FFFFFF"/>
        </w:rPr>
        <w:br/>
        <w:t>Помните, что получение достоверных результатов предполагает правильный сбор материала для анализа. Несоблюдение правил подготовки к сдаче материала для исследования, в лучшем случае, приведет к необходимости повторения анализа, в худшем - к неправильной постановке диагноза со всеми вытекающими отсюда последствиями. ПОЭТОМУ ВНИМАТЕЛЬНО ОЗНАКОМЬТЕСЬ С ДАННОЙ ПАМЯТКОЙ. </w:t>
      </w:r>
      <w:r>
        <w:rPr>
          <w:rFonts w:ascii="Arial" w:hAnsi="Arial" w:cs="Arial"/>
          <w:color w:val="000000"/>
          <w:shd w:val="clear" w:color="auto" w:fill="FFFFFF"/>
        </w:rPr>
        <w:br/>
        <w:t>Правила сбора мочи </w:t>
      </w:r>
      <w:r>
        <w:rPr>
          <w:rFonts w:ascii="Arial" w:hAnsi="Arial" w:cs="Arial"/>
          <w:color w:val="000000"/>
          <w:shd w:val="clear" w:color="auto" w:fill="FFFFFF"/>
        </w:rPr>
        <w:br/>
        <w:t>- ограничений в диете нет, но не стоит накануне сдачи анализа много пить минеральной воды - может измениться кислотность мочи. </w:t>
      </w:r>
      <w:r>
        <w:rPr>
          <w:rFonts w:ascii="Arial" w:hAnsi="Arial" w:cs="Arial"/>
          <w:color w:val="000000"/>
          <w:shd w:val="clear" w:color="auto" w:fill="FFFFFF"/>
        </w:rPr>
        <w:br/>
        <w:t>- нежелательно применение лекарственных средств, так как они могут оказать влияние на результаты исследования. Это в первую очередь касается витаминов, жаропонижающих и болеутоляющих средств. </w:t>
      </w:r>
      <w:r>
        <w:rPr>
          <w:rFonts w:ascii="Arial" w:hAnsi="Arial" w:cs="Arial"/>
          <w:color w:val="000000"/>
          <w:shd w:val="clear" w:color="auto" w:fill="FFFFFF"/>
        </w:rPr>
        <w:br/>
        <w:t>- избегать накануне сильных физических нагрузок, так как у некоторых людей это может привести к появлению в моче белка. </w:t>
      </w:r>
      <w:r>
        <w:rPr>
          <w:rFonts w:ascii="Arial" w:hAnsi="Arial" w:cs="Arial"/>
          <w:color w:val="000000"/>
          <w:shd w:val="clear" w:color="auto" w:fill="FFFFFF"/>
        </w:rPr>
        <w:br/>
        <w:t>- накануне сдачи анализа ограничьте себя в сладостях, а также продуктах, имеющих яркую окраску (например: свекла) </w:t>
      </w:r>
      <w:r>
        <w:rPr>
          <w:rFonts w:ascii="Arial" w:hAnsi="Arial" w:cs="Arial"/>
          <w:color w:val="000000"/>
          <w:shd w:val="clear" w:color="auto" w:fill="FFFFFF"/>
        </w:rPr>
        <w:br/>
        <w:t>- для общего анализа используют утреннюю порцию мочи, которая в течение ночи собирается в мочевом пузыре. Женщинам во время менструации мочу обычно не исследуют. </w:t>
      </w:r>
      <w:r>
        <w:rPr>
          <w:rFonts w:ascii="Arial" w:hAnsi="Arial" w:cs="Arial"/>
          <w:color w:val="000000"/>
          <w:shd w:val="clear" w:color="auto" w:fill="FFFFFF"/>
        </w:rPr>
        <w:br/>
        <w:t>- соберите мочу утром, натощак, сразу после сна. Перед сбором мочи произведите тщательный туалет наружных половых органов. </w:t>
      </w:r>
      <w:r>
        <w:rPr>
          <w:rFonts w:ascii="Arial" w:hAnsi="Arial" w:cs="Arial"/>
          <w:color w:val="000000"/>
          <w:shd w:val="clear" w:color="auto" w:fill="FFFFFF"/>
        </w:rPr>
        <w:br/>
        <w:t>- для общего анализа мочи необходимо собрать среднюю порцию мочи, для этого выпустите немного мочи в унитаз, через 2-3 секунды приостановите мочеиспускание, а затем, подставив под струю мочи контейнер, наполните его до указанного уровня, затем продолжите мочеиспускание в унитаз. </w:t>
      </w:r>
      <w:r>
        <w:rPr>
          <w:rFonts w:ascii="Arial" w:hAnsi="Arial" w:cs="Arial"/>
          <w:color w:val="000000"/>
          <w:shd w:val="clear" w:color="auto" w:fill="FFFFFF"/>
        </w:rPr>
        <w:br/>
        <w:t>- закройте контейнер завинчивающейся крышкой, разборчиво напишите на контейнере свою фамилию и инициалы, дату и время сбора анализа.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- в зимнее время избегайте замораживания мочи во время доставки в лабораторию, заверните контейнер в теплую тряпочку. </w:t>
      </w:r>
      <w:bookmarkStart w:id="0" w:name="_GoBack"/>
      <w:bookmarkEnd w:id="0"/>
    </w:p>
    <w:sectPr w:rsidR="0031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1"/>
    <w:rsid w:val="00317EF5"/>
    <w:rsid w:val="006A32FC"/>
    <w:rsid w:val="00A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C0FC4-C943-4E15-8182-34CB2F6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2019-07-15T12:04:00Z</dcterms:created>
  <dcterms:modified xsi:type="dcterms:W3CDTF">2019-07-15T12:04:00Z</dcterms:modified>
</cp:coreProperties>
</file>