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55A5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1455A5"/>
          <w:sz w:val="23"/>
          <w:szCs w:val="23"/>
          <w:lang w:eastAsia="ru-RU"/>
        </w:rPr>
        <w:t>Услуги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"http://www.skkdc.ru/nashi-uslugi/immunologicheskoe-otdelenie/immunogramma/"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76000001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Иммунограмма</w:t>
      </w:r>
      <w:proofErr w:type="spellEnd"/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3250 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"http://www.skkdc.ru/nashi-uslugi/immunologicheskoe-otdelenie/immunofenotipirovanie-kletok-perifericheskoy-krovi-limfoproliferativnye-zabolevaniya/"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76000004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Иммунофенотипирование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клеток периферической крови (</w:t>
      </w: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лимфопролиферативные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заболевания)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5410 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"http://www.skkdc.ru/nashi-uslugi/immunologicheskoe-otdelenie/immunofenotipirovanie-kletok-perifericheskoy-krovi-ostryy-leykoz/"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76000003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Иммунофенотипирование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клеток периферической крови (острый лейкоз)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7300 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"http://www.skkdc.ru/nashi-uslugi/immunologicheskoe-otdelenie/issledovanie-cd16cd56-limfocitov/"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76060905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CD16+/CD56+ лимфоцитов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620 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"http://www.skkdc.ru/nashi-uslugi/immunologicheskoe-otdelenie/issledovanie-cd20-limfocitov/"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76040145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CD20+ лимфоцитов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610 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"http://www.skkdc.ru/nashi-uslugi/immunologicheskoe-otdelenie/issledovanie-cd25-limfocitov/"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76040146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CD25+ лимфоцитов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720 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"http://www.skkdc.ru/nashi-uslugi/immunologicheskoe-otdelenie/issledovanie-cd3-cd19-limfocitov/"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76060904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CD3-CD19+ лимфоцитов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620 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"http://www.skkdc.ru/nashi-uslugi/immunologicheskoe-otdelenie/issledovanie-cd3-cd8-limfocitov/"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76060903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CD3-CD8+ лимфоцитов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620 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"http://www.skkdc.ru/nashi-uslugi/immunologicheskoe-otdelenie/issledovanie-cd3-limfocitov/"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76060901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CD3+ лимфоцитов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570 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"http://www.skkdc.ru/nashi-uslugi/immunologicheskoe-otdelenie/issledovanie-cd3-hladr--limfocitov/"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76060907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CD3+/-HLADR+/- лимфоцитов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640 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"http://www.skkdc.ru/nashi-uslugi/immunologicheskoe-otdelenie/issledovanie-cd4-limfocitov/"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76060902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lastRenderedPageBreak/>
        <w:t>Исследование CD4+ лимфоцитов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620 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"http://www.skkdc.ru/nashi-uslugi/immunologicheskoe-otdelenie/issledovanie-cd45-limfocitov/"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76040148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CD45+ лимфоцитов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620 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"http://www.skkdc.ru/nashi-uslugi/immunologicheskoe-otdelenie/issledovanie-hladr--limfocitov/"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76050107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HLADR+/- лимфоцитов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570 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"http://www.skkdc.ru/nashi-uslugi/immunologicheskoe-otdelenie/issledovanie-immunologicheskogo-statusa-pri-gumoralnom-immunodeficite/"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76070300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иммунологического статуса при гуморальном иммунодефиците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520 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"http://www.skkdc.ru/nashi-uslugi/immunologicheskoe-otdelenie/issledovanie-immunologicheskogo-statusa-pri-kletochnom-immunodeficite/"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76070500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иммунологического статуса при клеточном иммунодефиците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2000 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"http://www.skkdc.ru/nashi-uslugi/immunologicheskoe-otdelenie/issledovanie-immunologicheskogo-statusa-pri-smeshannom-immunodeficite/"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76070000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иммунологического статуса при смешанном иммунодефиците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2350 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"http://www.skkdc.ru/nashi-uslugi/immunologicheskoe-otdelenie/issledovanie-makrofagalnoy-aktivnosti-nst-test-inducirovannyy/"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76020010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макрофагальной активности (НСТ-тест индуцированный)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300 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"http://www.skkdc.ru/nashi-uslugi/immunologicheskoe-otdelenie/issledovanie-makrofagalnoy-aktivnosti-nst-test/"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76020020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макрофагальной активности (НСТ-тест)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300 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"http://www.skkdc.ru/nashi-uslugi/immunologicheskoe-otdelenie/issledovanie-makrofagalnoy-aktivnosti-leykocitov/"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76010600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макрофагальной активности лейкоцитов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260 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"http://www.skkdc.ru/nashi-uslugi/immunologicheskoe-otdelenie/issledovanie-makrofagalnoy-aktivnosti-rezervnoy/"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76010620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макрофагальной активности резервной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130 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"http://www.skkdc.ru/nashi-uslugi/immunologicheskoe-otdelenie/issledovanie-makrofagalnoy-aktivnosti-stimulirovannoy/"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76010610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макрофагальной активности стимулированной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190 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"http://www.skkdc.ru/nashi-uslugi/immunologicheskoe-otdelenie/issledovanie-membrannyh-immunoglobulinov/"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lastRenderedPageBreak/>
        <w:t>76040159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мембранных иммуноглобулинов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1400 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"http://www.skkdc.ru/nashi-uslugi/immunologicheskoe-otdelenie/issledovanie-membrannyh-immunoglobulinov-kappa/"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76040155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мембранных иммуноглобулинов (каппа)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710 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"http://www.skkdc.ru/nashi-uslugi/immunologicheskoe-otdelenie/issledovanie-membrannyh-immunoglobulinov-lyambda/"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76040156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мембранных иммуноглобулинов (лямбда)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710 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"http://www.skkdc.ru/nashi-uslugi/immunologicheskoe-otdelenie/issledovanie-revmatoidnyh-faktorov-v-krovi/"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76060801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ревматоидных факторов в крови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290 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"http://www.skkdc.ru/nashi-uslugi/immunologicheskoe-otdelenie/issledovanie-urovnya-komplementa-i-ego-frakciy-s3-v-krovi-avtomat/"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76010410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уровня комплемента и его фракций (С3) в крови (автомат.)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220 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"http://www.skkdc.ru/nashi-uslugi/immunologicheskoe-otdelenie/issledovanie-urovnya-komplementa-i-ego-frakciy-s4-v-krovi-avtomat/"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76010411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уровня комплемента и его фракций (С4) в крови (автомат)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220 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"http://www.skkdc.ru/nashi-uslugi/immunologicheskoe-otdelenie/issledovanie-urovnya-krioglobulinov-v-syvorotke-krovi/"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76060805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Исследование уровня </w:t>
      </w: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криоглобулинов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в сыворотке крови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150 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"http://www.skkdc.ru/nashi-uslugi/immunologicheskoe-otdelenie/issledovanie-urovnya-syvorotochnyh-immunoglobulinov-iga-v-krovi-avtomat/"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76030231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уровня сывороточных иммуноглобулинов (</w:t>
      </w: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IgA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 в крови (автомат.)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200 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"http://www.skkdc.ru/nashi-uslugi/immunologicheskoe-otdelenie/issledovanie-urovnya-syvorotochnyh-immunoglobulinov-igg-v-krovi-avtomat/"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76030221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уровня сывороточных иммуноглобулинов (</w:t>
      </w: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IgG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 в крови (автомат.)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200 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"http://www.skkdc.ru/nashi-uslugi/immunologicheskoe-otdelenie/issledovanie-urovnya-syvorotochnyh-immunoglobulinov-igm-v-krovi-avtomat/"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76030211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уровня сывороточных иммуноглобулинов (</w:t>
      </w: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IgM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 в крови (автомат.)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200 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"http://www.skkdc.ru/nashi-uslugi/immunologicheskoe-otdelenie/issledovanie-urovnya-syvorotochnyh-immunoglobulinov-v-krovi/"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76030232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уровня сывороточных иммуноглобулинов в крови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590 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"http://www.skkdc.ru/nashi-uslugi/immunologicheskoe-otdelenie/issledovanie-urovnya-cirkuliruyushchih-immunnyh-kompleksov-v-krovi/"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76030240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Исследование уровня циркулирующих иммунных комплексов в крови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160 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"http://www.skkdc.ru/nashi-uslugi/immunologicheskoe-otdelenie/issledovanie-urovnya-cirkuliruyushchih-immunnyh-kompleksov-melkodisperstnyh-v-krovi/"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76030260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Исследование уровня циркулирующих иммунных комплексов </w:t>
      </w: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мелкодисперстных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в крови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160 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"http://www.skkdc.ru/nashi-uslugi/immunologicheskoe-otdelenie/issledovanie-urovnya-cirkuliruyushchih-immunnyh-kompleksov-srednedisperstnyh-v-krovi/"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76030250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Исследование уровня циркулирующих иммунных комплексов </w:t>
      </w: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среднедисперстных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в крови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160 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"http://www.skkdc.ru/nashi-uslugi/immunologicheskoe-otdelenie/nespecificheskie-faktory-zashchity/"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76070200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Неспецифические факторы защиты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610 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"http://www.skkdc.ru/nashi-uslugi/immunologicheskoe-otdelenie/opredelenie-antispermalnyh-antitel-na-spermatozoidah-marscreen-igg/"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76040207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Определение антиспермальных антител на сперматозоидах </w:t>
      </w: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MarScreen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</w:t>
      </w: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IgG</w:t>
      </w:r>
      <w:proofErr w:type="spellEnd"/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570 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"http://www.skkdc.ru/nashi-uslugi/immunologicheskoe-otdelenie/opredelenie-antistreptolizina-o-v-syvorotke-krovi/"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76060710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Определение </w:t>
      </w: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антистрептолизина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-O в сыворотке крови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320 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"http://www.skkdc.ru/nashi-uslugi/immunologicheskoe-otdelenie/test-degranulyacii-bazofilov/"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76060927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Тест </w:t>
      </w: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дегрануляции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базофилов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1010 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"http://www.skkdc.ru/nashi-uslugi/immunologicheskoe-otdelenie/citofluometriya-protochnaya-cd10/"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76040150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(CD10)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610 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"http://www.skkdc.ru/nashi-uslugi/immunologicheskoe-otdelenie/citofluometriya-protochnaya-cd117/"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76050117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(CD117)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680 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"http://www.skkdc.ru/nashi-uslugi/immunologicheskoe-otdelenie/citofluometriya-protochnaya-cd11c/"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76060916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(CD11c)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640 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"http://www.skkdc.ru/nashi-uslugi/immunologicheskoe-otdelenie/citofluometriya-protochnaya-cd13/"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76040134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lastRenderedPageBreak/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(CD13)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630 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"http://www.skkdc.ru/nashi-uslugi/immunologicheskoe-otdelenie/citofluometriya-protochnaya-cd14/"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76040135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(CD14)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710 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"http://www.skkdc.ru/nashi-uslugi/immunologicheskoe-otdelenie/citofluometriya-protochnaya-cd15/"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76060920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(CD15)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680 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"http://www.skkdc.ru/nashi-uslugi/immunologicheskoe-otdelenie/citofluometriya-protochnaya-cd16/"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76040149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(CD16)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600 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"http://www.skkdc.ru/nashi-uslugi/immunologicheskoe-otdelenie/citofluometriya-protochnaya-cd19/"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76050105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(CD19)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580 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"http://www.skkdc.ru/nashi-uslugi/immunologicheskoe-otdelenie/citofluometriya-protochnaya-cd2/"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76050101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(CD2)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570 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"http://www.skkdc.ru/nashi-uslugi/immunologicheskoe-otdelenie/citofluometriya-protochnaya-cd22/"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76040153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(CD22)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620 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"http://www.skkdc.ru/nashi-uslugi/immunologicheskoe-otdelenie/citofluometriya-protochnaya-cd23/"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76040154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(CD23)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590 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"http://www.skkdc.ru/nashi-uslugi/immunologicheskoe-otdelenie/citofluometriya-protochnaya-cd3-cd4-cd8/"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76050100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(CD3. CD4. CD8)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1120 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"http://www.skkdc.ru/nashi-uslugi/immunologicheskoe-otdelenie/citofluometriya-protochnaya-cd3/"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76050102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(CD3)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590 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"http://www.skkdc.ru/nashi-uslugi/immunologicheskoe-otdelenie/citofluometriya-protochnaya-cd3cd16cd56/"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76060906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(CD3+CD16+CD56)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620 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"http://www.skkdc.ru/nashi-uslugi/immunologicheskoe-otdelenie/citofluometriya-protochnaya-cd33/"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lastRenderedPageBreak/>
        <w:t>76040152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(CD33)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600 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"http://www.skkdc.ru/nashi-uslugi/immunologicheskoe-otdelenie/citofluometriya-protochnaya-cd34/"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76040158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(CD34)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590 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"http://www.skkdc.ru/nashi-uslugi/immunologicheskoe-otdelenie/citofluometriya-protochnaya-cd36/"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76060922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(CD36)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730 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"http://www.skkdc.ru/nashi-uslugi/immunologicheskoe-otdelenie/citofluometriya-protochnaya-cd38/"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76060917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(CD38)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740 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"http://www.skkdc.ru/nashi-uslugi/immunologicheskoe-otdelenie/citofluometriya-protochnaya-cd4/"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76050103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(CD4)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510 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"http://www.skkdc.ru/nashi-uslugi/immunologicheskoe-otdelenie/citofluometriya-protochnaya-cd43/"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76060918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(CD43)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660 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"http://www.skkdc.ru/nashi-uslugi/immunologicheskoe-otdelenie/citofluometriya-protochnaya-cd5/"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76040151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(CD5)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620 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"http://www.skkdc.ru/nashi-uslugi/immunologicheskoe-otdelenie/citofluometriya-protochnaya-cd64/"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76050116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(CD64)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680 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"http://www.skkdc.ru/nashi-uslugi/immunologicheskoe-otdelenie/citofluometriya-protochnaya-cd7/"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76040125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(CD7)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590 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"http://www.skkdc.ru/nashi-uslugi/immunologicheskoe-otdelenie/citofluometriya-protochnaya-cd8/"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76050104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(CD8)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640 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"http://www.skkdc.ru/nashi-uslugi/immunologicheskoe-otdelenie/citofluometriya-protochnaya-fmc7cd23cd19/"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76060913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(FMC7/CD23/CD19)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1090 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"http://www.skkdc.ru/nashi-uslugi/immunologicheskoe-otdelenie/citofluometriya-protochnaya-hla-b27/"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76050108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(HLA-B27)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760 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"http://www.skkdc.ru/nashi-uslugi/immunologicheskoe-otdelenie/citofluometriya-protochnaya-igm/"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76060924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</w:t>
      </w: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IgM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970 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"http://www.skkdc.ru/nashi-uslugi/immunologicheskoe-otdelenie/citofluometriya-protochnaya-mpo79acd3/"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76060919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(MPO/79a/CD3)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1340 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"http://www.skkdc.ru/nashi-uslugi/immunologicheskoe-otdelenie/citofluometriya-protochnaya-tdt/" </w:instrText>
      </w: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76050122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Цитофлуометрия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проточная (</w:t>
      </w:r>
      <w:proofErr w:type="spellStart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TdT</w:t>
      </w:r>
      <w:proofErr w:type="spellEnd"/>
      <w:r w:rsidRPr="00F22C00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600 </w:t>
      </w:r>
    </w:p>
    <w:p w:rsidR="00F22C00" w:rsidRPr="00F22C00" w:rsidRDefault="00F22C00" w:rsidP="00F2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C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4F438A" w:rsidRDefault="004F438A">
      <w:bookmarkStart w:id="0" w:name="_GoBack"/>
      <w:bookmarkEnd w:id="0"/>
    </w:p>
    <w:sectPr w:rsidR="004F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2"/>
    <w:rsid w:val="004F438A"/>
    <w:rsid w:val="00F22C00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EE81-898C-4EAD-82AC-E0F913CE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1829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3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3041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5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5198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1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44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9286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8419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15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0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3308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6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3562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5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548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9012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7675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0018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5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8696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5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4138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7135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7614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5998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6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2920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2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175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5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9727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0674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6781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908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8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9360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1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0257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6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6636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3145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3850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971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735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7913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68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803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21386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8209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4587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6565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8543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636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3283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8978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5059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669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641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425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20128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1649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8501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8693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2284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3727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4843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9288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2269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3952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955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541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2739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7211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2923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8712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2054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637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8576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6591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2010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8926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1845</Words>
  <Characters>10523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2019-08-08T10:11:00Z</dcterms:created>
  <dcterms:modified xsi:type="dcterms:W3CDTF">2019-08-08T10:11:00Z</dcterms:modified>
</cp:coreProperties>
</file>