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23E2" w14:textId="604922AB" w:rsidR="00870087" w:rsidRDefault="00556BB4">
      <w:r>
        <w:rPr>
          <w:rStyle w:val="a3"/>
          <w:rFonts w:ascii="Verdana" w:hAnsi="Verdana"/>
          <w:color w:val="000000"/>
          <w:shd w:val="clear" w:color="auto" w:fill="FAFAD2"/>
        </w:rPr>
        <w:t>Поликлиника работает по режиму пятидневной рабочей недели.</w:t>
      </w:r>
      <w:r>
        <w:rPr>
          <w:rFonts w:ascii="Verdana" w:hAnsi="Verdana"/>
          <w:b/>
          <w:bCs/>
          <w:color w:val="000000"/>
          <w:shd w:val="clear" w:color="auto" w:fill="FAFAD2"/>
        </w:rPr>
        <w:br/>
      </w:r>
      <w:r>
        <w:rPr>
          <w:rStyle w:val="a3"/>
          <w:rFonts w:ascii="Verdana" w:hAnsi="Verdana"/>
          <w:color w:val="000000"/>
          <w:shd w:val="clear" w:color="auto" w:fill="FAFAD2"/>
        </w:rPr>
        <w:t>Часы работы поликлиник в рабочие дни: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  <w:t>-  ул. Матросова, 7а             - с 7.30 до 19.00</w:t>
      </w:r>
      <w:r>
        <w:rPr>
          <w:rFonts w:ascii="Verdana" w:hAnsi="Verdana"/>
          <w:color w:val="000000"/>
          <w:shd w:val="clear" w:color="auto" w:fill="FAFAD2"/>
        </w:rPr>
        <w:br/>
        <w:t>- ул. 60 лет Октября, 28       - с 7.30 до 19.00</w:t>
      </w:r>
      <w:r>
        <w:rPr>
          <w:rFonts w:ascii="Verdana" w:hAnsi="Verdana"/>
          <w:color w:val="000000"/>
          <w:shd w:val="clear" w:color="auto" w:fill="FAFAD2"/>
        </w:rPr>
        <w:br/>
        <w:t xml:space="preserve">- ул. </w:t>
      </w:r>
      <w:proofErr w:type="spellStart"/>
      <w:r>
        <w:rPr>
          <w:rFonts w:ascii="Verdana" w:hAnsi="Verdana"/>
          <w:color w:val="000000"/>
          <w:shd w:val="clear" w:color="auto" w:fill="FAFAD2"/>
        </w:rPr>
        <w:t>Тимошенкова</w:t>
      </w:r>
      <w:proofErr w:type="spellEnd"/>
      <w:r>
        <w:rPr>
          <w:rFonts w:ascii="Verdana" w:hAnsi="Verdana"/>
          <w:color w:val="000000"/>
          <w:shd w:val="clear" w:color="auto" w:fill="FAFAD2"/>
        </w:rPr>
        <w:t>, 165       - с 7.30 до 19.00</w:t>
      </w:r>
      <w:r>
        <w:rPr>
          <w:rFonts w:ascii="Verdana" w:hAnsi="Verdana"/>
          <w:color w:val="000000"/>
          <w:shd w:val="clear" w:color="auto" w:fill="FAFAD2"/>
        </w:rPr>
        <w:br/>
        <w:t>- ул. Судостроительная, 52  - с 7.30 до 19.00 </w:t>
      </w:r>
      <w:r>
        <w:rPr>
          <w:rFonts w:ascii="Verdana" w:hAnsi="Verdana"/>
          <w:color w:val="000000"/>
          <w:shd w:val="clear" w:color="auto" w:fill="FAFAD2"/>
        </w:rPr>
        <w:br/>
        <w:t>- ул. Гладкова, 8а              - с 08.00 до 20.00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  <w:t>Приём вызовов на дом осуществляется с 7.30 до 17.00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Style w:val="a3"/>
          <w:rFonts w:ascii="Verdana" w:hAnsi="Verdana"/>
          <w:color w:val="000000"/>
          <w:shd w:val="clear" w:color="auto" w:fill="FAFAD2"/>
        </w:rPr>
        <w:t>В субботние дни в структурных подразделениях: поликлиника (ул. Матросова, 7а), поликлиника (ул. 60 лет Октября, 28), поликлиника (ул. Судостроительная, 52) с 8.00 до 14.00 организованы: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  <w:t>-   приём дежурного врача-педиатра,</w:t>
      </w:r>
      <w:r>
        <w:rPr>
          <w:rFonts w:ascii="Verdana" w:hAnsi="Verdana"/>
          <w:color w:val="000000"/>
          <w:shd w:val="clear" w:color="auto" w:fill="FAFAD2"/>
        </w:rPr>
        <w:br/>
        <w:t>-   работа процедурного кабинета,  </w:t>
      </w:r>
      <w:r>
        <w:rPr>
          <w:rFonts w:ascii="Verdana" w:hAnsi="Verdana"/>
          <w:color w:val="000000"/>
          <w:shd w:val="clear" w:color="auto" w:fill="FAFAD2"/>
        </w:rPr>
        <w:br/>
        <w:t>- оказание медицинской помощи на дому пациентам, переданным под наблюдение участковым врачом, новорожденным, выписанным из родильных домов, детям, переданным по эпидемиологическим показаниям по предписанию Управления Роспотребнадзора, </w:t>
      </w:r>
      <w:r>
        <w:rPr>
          <w:rFonts w:ascii="Verdana" w:hAnsi="Verdana"/>
          <w:color w:val="000000"/>
          <w:shd w:val="clear" w:color="auto" w:fill="FAFAD2"/>
        </w:rPr>
        <w:br/>
        <w:t>-   оформление и выдача справок.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Style w:val="a3"/>
          <w:rFonts w:ascii="Verdana" w:hAnsi="Verdana"/>
          <w:color w:val="000000"/>
          <w:shd w:val="clear" w:color="auto" w:fill="FAFAD2"/>
        </w:rPr>
        <w:t>В субботние дни в стоматологической поликлинике с 8.00 до 14.00 организованы: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  <w:t>- приём врача-стоматолога детского,</w:t>
      </w:r>
      <w:r>
        <w:rPr>
          <w:rFonts w:ascii="Verdana" w:hAnsi="Verdana"/>
          <w:color w:val="000000"/>
          <w:shd w:val="clear" w:color="auto" w:fill="FAFAD2"/>
        </w:rPr>
        <w:br/>
        <w:t>- врача-стоматолога хирурга, </w:t>
      </w:r>
      <w:r>
        <w:rPr>
          <w:rFonts w:ascii="Verdana" w:hAnsi="Verdana"/>
          <w:color w:val="000000"/>
          <w:shd w:val="clear" w:color="auto" w:fill="FAFAD2"/>
        </w:rPr>
        <w:br/>
        <w:t>- врача-ортодонта.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Style w:val="a3"/>
          <w:rFonts w:ascii="Verdana" w:hAnsi="Verdana"/>
          <w:color w:val="000000"/>
          <w:shd w:val="clear" w:color="auto" w:fill="FAFAD2"/>
        </w:rPr>
        <w:t>Работа кабинетов доврачебного приёма осуществляется до 19.00 в рабочие дни в структурных подразделениях:</w:t>
      </w:r>
      <w:r>
        <w:rPr>
          <w:rFonts w:ascii="Verdana" w:hAnsi="Verdana"/>
          <w:color w:val="000000"/>
          <w:shd w:val="clear" w:color="auto" w:fill="FAFAD2"/>
        </w:rPr>
        <w:br/>
      </w:r>
      <w:r>
        <w:rPr>
          <w:rFonts w:ascii="Verdana" w:hAnsi="Verdana"/>
          <w:color w:val="000000"/>
          <w:shd w:val="clear" w:color="auto" w:fill="FAFAD2"/>
        </w:rPr>
        <w:br/>
        <w:t>- ул. Матросова, 7а,</w:t>
      </w:r>
      <w:r>
        <w:rPr>
          <w:rFonts w:ascii="Verdana" w:hAnsi="Verdana"/>
          <w:color w:val="000000"/>
          <w:shd w:val="clear" w:color="auto" w:fill="FAFAD2"/>
        </w:rPr>
        <w:br/>
        <w:t>- ул. 60 лет Октября, 28,</w:t>
      </w:r>
      <w:r>
        <w:rPr>
          <w:rFonts w:ascii="Verdana" w:hAnsi="Verdana"/>
          <w:color w:val="000000"/>
          <w:shd w:val="clear" w:color="auto" w:fill="FAFAD2"/>
        </w:rPr>
        <w:br/>
        <w:t xml:space="preserve">- ул. </w:t>
      </w:r>
      <w:proofErr w:type="spellStart"/>
      <w:r>
        <w:rPr>
          <w:rFonts w:ascii="Verdana" w:hAnsi="Verdana"/>
          <w:color w:val="000000"/>
          <w:shd w:val="clear" w:color="auto" w:fill="FAFAD2"/>
        </w:rPr>
        <w:t>Тимошенкова</w:t>
      </w:r>
      <w:proofErr w:type="spellEnd"/>
      <w:r>
        <w:rPr>
          <w:rFonts w:ascii="Verdana" w:hAnsi="Verdana"/>
          <w:color w:val="000000"/>
          <w:shd w:val="clear" w:color="auto" w:fill="FAFAD2"/>
        </w:rPr>
        <w:t>, 165,</w:t>
      </w:r>
      <w:r>
        <w:rPr>
          <w:rFonts w:ascii="Verdana" w:hAnsi="Verdana"/>
          <w:color w:val="000000"/>
          <w:shd w:val="clear" w:color="auto" w:fill="FAFAD2"/>
        </w:rPr>
        <w:br/>
        <w:t>- ул. Судостроительная, 52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A9"/>
    <w:rsid w:val="00117239"/>
    <w:rsid w:val="00556BB4"/>
    <w:rsid w:val="00870087"/>
    <w:rsid w:val="00B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29D4-422D-43B3-B89E-BEDD8DA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2019-08-05T15:47:00Z</dcterms:created>
  <dcterms:modified xsi:type="dcterms:W3CDTF">2019-08-05T15:47:00Z</dcterms:modified>
</cp:coreProperties>
</file>