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(ПО ПОЛИСУ ОБЯЗАТЕЛЬНОГО МЕДИЦИНСКОГО СТРАХОВАНИЯ)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На лечение зубов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                Стоматологическая терапевтическая помощь оказывается в плановом порядке </w:t>
      </w:r>
      <w:r>
        <w:rPr>
          <w:rStyle w:val="a4"/>
          <w:rFonts w:ascii="Arial" w:hAnsi="Arial" w:cs="Arial"/>
          <w:color w:val="333333"/>
          <w:sz w:val="18"/>
          <w:szCs w:val="18"/>
        </w:rPr>
        <w:t>по предварительной записи.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2.                </w:t>
      </w:r>
      <w:r>
        <w:rPr>
          <w:rStyle w:val="a4"/>
          <w:rFonts w:ascii="Arial" w:hAnsi="Arial" w:cs="Arial"/>
          <w:color w:val="333333"/>
          <w:sz w:val="18"/>
          <w:szCs w:val="18"/>
        </w:rPr>
        <w:t>Талон на прием выдается при наличии у пациента действующего полиса или временного свидетельства </w:t>
      </w:r>
      <w:r>
        <w:rPr>
          <w:rFonts w:ascii="Arial" w:hAnsi="Arial" w:cs="Arial"/>
          <w:color w:val="333333"/>
          <w:sz w:val="18"/>
          <w:szCs w:val="18"/>
        </w:rPr>
        <w:t>(выписывается на период оформления медицинского полиса). Если медицинский полис ОМС ранее не оформлялся или при наличии у пациента недействующего медицинского полиса, регистратор обязан направить пациента в страховую компанию для его оформления.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                При обращении пациента в МБУЗ СП №1 в текущем году впервые или по истечении от последнего приема более 6 месяцев выдается талон на </w:t>
      </w:r>
      <w:r>
        <w:rPr>
          <w:rStyle w:val="a4"/>
          <w:rFonts w:ascii="Arial" w:hAnsi="Arial" w:cs="Arial"/>
          <w:color w:val="333333"/>
          <w:sz w:val="18"/>
          <w:szCs w:val="18"/>
        </w:rPr>
        <w:t>первичный терапевтический прием</w:t>
      </w:r>
      <w:r>
        <w:rPr>
          <w:rFonts w:ascii="Arial" w:hAnsi="Arial" w:cs="Arial"/>
          <w:color w:val="333333"/>
          <w:sz w:val="18"/>
          <w:szCs w:val="18"/>
        </w:rPr>
        <w:t xml:space="preserve">. Первичный терапевтический прием включает: осмотр, составление плана лечения, при необходимости выполнение диагностических манипуляций (в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т.ч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рентгенологическое обследование), консультацию смежных специалистов (стоматолога-хирурга, стоматолога-ортопеда, стоматолога-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ортодонта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4.                </w:t>
      </w:r>
      <w:r>
        <w:rPr>
          <w:rStyle w:val="a4"/>
          <w:rFonts w:ascii="Arial" w:hAnsi="Arial" w:cs="Arial"/>
          <w:color w:val="333333"/>
          <w:sz w:val="18"/>
          <w:szCs w:val="18"/>
        </w:rPr>
        <w:t>Предварительная запись на первичный терапевтический прием </w:t>
      </w:r>
      <w:r>
        <w:rPr>
          <w:rFonts w:ascii="Arial" w:hAnsi="Arial" w:cs="Arial"/>
          <w:color w:val="333333"/>
          <w:sz w:val="18"/>
          <w:szCs w:val="18"/>
        </w:rPr>
        <w:t>возможна следующими способами: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самостоятельно пациентом через интернет </w:t>
      </w:r>
      <w:r>
        <w:rPr>
          <w:rStyle w:val="a4"/>
          <w:rFonts w:ascii="Arial" w:hAnsi="Arial" w:cs="Arial"/>
          <w:color w:val="333333"/>
          <w:sz w:val="18"/>
          <w:szCs w:val="18"/>
        </w:rPr>
        <w:t>talon.zdrav74.ru </w:t>
      </w:r>
      <w:r>
        <w:rPr>
          <w:rFonts w:ascii="Arial" w:hAnsi="Arial" w:cs="Arial"/>
          <w:color w:val="333333"/>
          <w:sz w:val="18"/>
          <w:szCs w:val="18"/>
        </w:rPr>
        <w:t>(срок ожидания до 14 дней),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самостоятельно пациентом по телефонам «Центра телефонного обслуживания граждан» (срок ожидания до 14 дней): </w:t>
      </w:r>
      <w:r>
        <w:rPr>
          <w:rStyle w:val="a4"/>
          <w:rFonts w:ascii="Arial" w:hAnsi="Arial" w:cs="Arial"/>
          <w:color w:val="333333"/>
          <w:sz w:val="18"/>
          <w:szCs w:val="18"/>
        </w:rPr>
        <w:t>+7(351)240-13-13</w:t>
      </w:r>
      <w:r>
        <w:rPr>
          <w:rFonts w:ascii="Arial" w:hAnsi="Arial" w:cs="Arial"/>
          <w:color w:val="333333"/>
          <w:sz w:val="18"/>
          <w:szCs w:val="18"/>
        </w:rPr>
        <w:t> (с 7.00 до 18.00),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 регистратуре МБУЗ СП №1 в часы работы поликлиники при личном обращении граждан (срок ожидания до 14 дней). В соответствии с ФЗ-326 «Об обязательном медицинском страховании в РФ» для получения талона пациент обязан предоставить регистратору медицинский полис и документ, удостоверяющий личность.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4. </w:t>
      </w:r>
      <w:r>
        <w:rPr>
          <w:rStyle w:val="a4"/>
          <w:rFonts w:ascii="Arial" w:hAnsi="Arial" w:cs="Arial"/>
          <w:color w:val="333333"/>
          <w:sz w:val="18"/>
          <w:szCs w:val="18"/>
        </w:rPr>
        <w:t>Талон на повторный прием выдается пациенту в регистратуре по направлению врача после осмотра или самостоятельно врачом.</w:t>
      </w:r>
      <w:r>
        <w:rPr>
          <w:rFonts w:ascii="Arial" w:hAnsi="Arial" w:cs="Arial"/>
          <w:color w:val="333333"/>
          <w:sz w:val="18"/>
          <w:szCs w:val="18"/>
        </w:rPr>
        <w:t> Длительность приема, кратность и срок назначений определяется лечащим врачом до полной санации полости рта.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5. </w:t>
      </w:r>
      <w:r>
        <w:rPr>
          <w:rStyle w:val="a4"/>
          <w:rFonts w:ascii="Arial" w:hAnsi="Arial" w:cs="Arial"/>
          <w:color w:val="333333"/>
          <w:sz w:val="18"/>
          <w:szCs w:val="18"/>
        </w:rPr>
        <w:t>Прием по «острой боли»</w:t>
      </w:r>
      <w:r>
        <w:rPr>
          <w:rFonts w:ascii="Arial" w:hAnsi="Arial" w:cs="Arial"/>
          <w:color w:val="333333"/>
          <w:sz w:val="18"/>
          <w:szCs w:val="18"/>
        </w:rPr>
        <w:t> (острый пульпит, периодонтит, острая травма зуба) проводится в день обращения независимо от наличия талонов. 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Срок ожидания оказания медицинской помощи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в неотложной форме в соответствии с ТПГГ составляет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не более 2 часов с момента обращения.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ПОРЯДОК ПРЕДОСТАВЛЕНИЯ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БЕСПЛАТНОЙ СТОМАТОЛОГИЧЕСКОЙ ПОМОЩИ </w:t>
      </w:r>
      <w:r>
        <w:rPr>
          <w:rFonts w:ascii="Arial" w:hAnsi="Arial" w:cs="Arial"/>
          <w:color w:val="333333"/>
          <w:sz w:val="18"/>
          <w:szCs w:val="18"/>
        </w:rPr>
        <w:br/>
        <w:t>(ПО ПОЛИСУ ОБЯЗАТЕЛЬНОГО МЕДИЦИНСКОГО СТРАХОВАНИЯ)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На хирургический прием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Стоматологическая хирургическая помощь оказывается в плановом порядке по записи. </w:t>
      </w:r>
      <w:r>
        <w:rPr>
          <w:rFonts w:ascii="Arial" w:hAnsi="Arial" w:cs="Arial"/>
          <w:color w:val="333333"/>
          <w:sz w:val="18"/>
          <w:szCs w:val="18"/>
          <w:u w:val="single"/>
        </w:rPr>
        <w:t>Рекомендуем записываться на удаление зубов после предварительного осмотра во избежание отказа в оказании хирургической помощи при отсутствии показаний к удалению.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</w:t>
      </w:r>
      <w:r>
        <w:rPr>
          <w:rStyle w:val="a4"/>
          <w:rFonts w:ascii="Arial" w:hAnsi="Arial" w:cs="Arial"/>
          <w:color w:val="333333"/>
          <w:sz w:val="18"/>
          <w:szCs w:val="18"/>
        </w:rPr>
        <w:t> Талон на прием выдается при наличии у пациента действующего полиса или временного свидетельства </w:t>
      </w:r>
      <w:r>
        <w:rPr>
          <w:rFonts w:ascii="Arial" w:hAnsi="Arial" w:cs="Arial"/>
          <w:color w:val="333333"/>
          <w:sz w:val="18"/>
          <w:szCs w:val="18"/>
        </w:rPr>
        <w:t>(выписывается на период оформления медицинского полиса). Если медицинский полис ОМС ранее не оформлялся или при наличии у пациента недействующего медицинского полиса, регистратор обязан направить пациента в страховую компанию для его оформления.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Запись на хирургический прием возможна следующими способами: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самостоятельно пациентом через интернет </w:t>
      </w:r>
      <w:r>
        <w:rPr>
          <w:rStyle w:val="a4"/>
          <w:rFonts w:ascii="Arial" w:hAnsi="Arial" w:cs="Arial"/>
          <w:color w:val="333333"/>
          <w:sz w:val="18"/>
          <w:szCs w:val="18"/>
        </w:rPr>
        <w:t>talon.zdrav74.ru </w:t>
      </w:r>
      <w:r>
        <w:rPr>
          <w:rFonts w:ascii="Arial" w:hAnsi="Arial" w:cs="Arial"/>
          <w:color w:val="333333"/>
          <w:sz w:val="18"/>
          <w:szCs w:val="18"/>
        </w:rPr>
        <w:t>(срок ожидания до 14 дней),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самостоятельно пациентом по телефонам «Центра телефонного обслуживания граждан» (срок ожидания до 14 дней): </w:t>
      </w:r>
      <w:r>
        <w:rPr>
          <w:rStyle w:val="a4"/>
          <w:rFonts w:ascii="Arial" w:hAnsi="Arial" w:cs="Arial"/>
          <w:color w:val="333333"/>
          <w:sz w:val="18"/>
          <w:szCs w:val="18"/>
        </w:rPr>
        <w:t>+7(351)240-13-13</w:t>
      </w:r>
      <w:r>
        <w:rPr>
          <w:rFonts w:ascii="Arial" w:hAnsi="Arial" w:cs="Arial"/>
          <w:color w:val="333333"/>
          <w:sz w:val="18"/>
          <w:szCs w:val="18"/>
        </w:rPr>
        <w:t> (с 7.00 до 18.00),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 </w:t>
      </w:r>
      <w:r>
        <w:rPr>
          <w:rFonts w:ascii="Arial" w:hAnsi="Arial" w:cs="Arial"/>
          <w:color w:val="333333"/>
          <w:sz w:val="18"/>
          <w:szCs w:val="18"/>
          <w:u w:val="single"/>
        </w:rPr>
        <w:t>ежедневно в регистратуре МБУЗ СП №1 на текущий рабочий день с 7.00 при личном обращении граждан.</w:t>
      </w:r>
      <w:r>
        <w:rPr>
          <w:rFonts w:ascii="Arial" w:hAnsi="Arial" w:cs="Arial"/>
          <w:color w:val="333333"/>
          <w:sz w:val="18"/>
          <w:szCs w:val="18"/>
        </w:rPr>
        <w:t> В соответствии с ФЗ-326 «Об обязательном медицинском страховании в РФ» для получения талона пациент обязан предоставить регистратору медицинский полис и документ, удостоверяющий личность.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 </w:t>
      </w:r>
      <w:r>
        <w:rPr>
          <w:rFonts w:ascii="Arial" w:hAnsi="Arial" w:cs="Arial"/>
          <w:color w:val="333333"/>
          <w:sz w:val="18"/>
          <w:szCs w:val="18"/>
          <w:u w:val="single"/>
        </w:rPr>
        <w:t>ежедневно в регистратуре МБУЗ СП №1 на текущий рабочий день по телефону 8(351)791-25-95 с 8.30</w:t>
      </w:r>
      <w:r>
        <w:rPr>
          <w:rFonts w:ascii="Arial" w:hAnsi="Arial" w:cs="Arial"/>
          <w:color w:val="333333"/>
          <w:sz w:val="18"/>
          <w:szCs w:val="18"/>
        </w:rPr>
        <w:t> (за исключением выходных и праздничных дней).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4. Прием по «острой боли» (острый периодонтит, острый периостит, острая травма зуба) проводится в день обращения независимо от наличия талонов. </w:t>
      </w:r>
      <w:r>
        <w:rPr>
          <w:rStyle w:val="a4"/>
          <w:rFonts w:ascii="Arial" w:hAnsi="Arial" w:cs="Arial"/>
          <w:color w:val="333333"/>
          <w:sz w:val="18"/>
          <w:szCs w:val="18"/>
        </w:rPr>
        <w:t>Срок ожидания оказания медицинской помощи в неотложной форме в соответствии с ТПГГ составляет не более 2 часов с момента обращения.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При отсутствии </w:t>
      </w:r>
      <w:proofErr w:type="gramStart"/>
      <w:r>
        <w:rPr>
          <w:rStyle w:val="a4"/>
          <w:rFonts w:ascii="Arial" w:hAnsi="Arial" w:cs="Arial"/>
          <w:color w:val="333333"/>
          <w:sz w:val="18"/>
          <w:szCs w:val="18"/>
        </w:rPr>
        <w:t>возможности  приема</w:t>
      </w:r>
      <w:proofErr w:type="gram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всех обратившихся пациентов по «острой боли»</w:t>
      </w:r>
      <w:r>
        <w:rPr>
          <w:rFonts w:ascii="Arial" w:hAnsi="Arial" w:cs="Arial"/>
          <w:color w:val="333333"/>
          <w:sz w:val="18"/>
          <w:szCs w:val="18"/>
        </w:rPr>
        <w:t> (длительная плановая операция, большое число обращений в смену с «острой болью», обращение пациента в конце рабочего дня МБУЗ СП №1 и т.д.) пациент направляется </w:t>
      </w:r>
      <w:r>
        <w:rPr>
          <w:rStyle w:val="a4"/>
          <w:rFonts w:ascii="Arial" w:hAnsi="Arial" w:cs="Arial"/>
          <w:color w:val="333333"/>
          <w:sz w:val="18"/>
          <w:szCs w:val="18"/>
          <w:u w:val="single"/>
        </w:rPr>
        <w:t>в кабинет неотложной стоматологической помощи ГБУЗ Областная Стоматологическая поликлиника по адресу: Куйбышева 19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УВАЖАЕМЫЕ ПАЦИЕНТЫ!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ПРИ НЕВОЗМОЖНОСТИ ЯВИТЬСЯ НА ПРИЕМ ПРОСЬБА</w:t>
      </w:r>
    </w:p>
    <w:p w:rsidR="00AD599B" w:rsidRDefault="00AD599B" w:rsidP="00AD599B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ЗАБЛАГОВРЕМЕННО СООБЩИТЬ ОБ ЭТОМ РЕГИСТРАТОРУ</w:t>
      </w:r>
    </w:p>
    <w:p w:rsidR="004E2EE9" w:rsidRDefault="004E2EE9"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64"/>
    <w:rsid w:val="004E2EE9"/>
    <w:rsid w:val="00AD599B"/>
    <w:rsid w:val="00C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7D50-B3EA-46AE-BFFD-1BD2E509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2019-10-04T12:14:00Z</dcterms:created>
  <dcterms:modified xsi:type="dcterms:W3CDTF">2019-10-04T12:14:00Z</dcterms:modified>
</cp:coreProperties>
</file>