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B3" w:rsidRPr="008E62B3" w:rsidRDefault="008E62B3" w:rsidP="008E62B3">
      <w:pPr>
        <w:shd w:val="clear" w:color="auto" w:fill="FFFFFF"/>
        <w:spacing w:after="0" w:line="240" w:lineRule="atLeast"/>
        <w:jc w:val="both"/>
        <w:outlineLvl w:val="1"/>
        <w:rPr>
          <w:rFonts w:ascii="Tahoma" w:eastAsia="Times New Roman" w:hAnsi="Tahoma" w:cs="Tahoma"/>
          <w:color w:val="31A5AD"/>
          <w:sz w:val="36"/>
          <w:szCs w:val="36"/>
          <w:lang w:eastAsia="ru-RU"/>
        </w:rPr>
      </w:pPr>
      <w:r w:rsidRPr="008E62B3">
        <w:rPr>
          <w:rFonts w:ascii="Times New Roman" w:eastAsia="Times New Roman" w:hAnsi="Times New Roman" w:cs="Times New Roman"/>
          <w:color w:val="31A5AD"/>
          <w:sz w:val="36"/>
          <w:szCs w:val="36"/>
          <w:lang w:eastAsia="ru-RU"/>
        </w:rPr>
        <w:t>Порядок работы при оказании платных медицинских услуг</w:t>
      </w:r>
    </w:p>
    <w:p w:rsidR="008E62B3" w:rsidRPr="008E62B3" w:rsidRDefault="008E62B3" w:rsidP="008E6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Уважаемы пациенты! Платные медицинские услуги в КГБУЗ «КМКБСМП им. Н.С. </w:t>
      </w:r>
      <w:proofErr w:type="spellStart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Карповича</w:t>
      </w:r>
      <w:proofErr w:type="spellEnd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» осуществляются с 08.00 до 20.00. Для этого необходимо обратиться к администратору в приемном отделении или по телефону      </w:t>
      </w:r>
      <w:r w:rsidRPr="008E62B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286-69-58.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Платные медицинские услуги оказываются по следующим адресам: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- 660062, г. Красноярск, ул. Курчатова, 17, строение 1;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- 660062, г. Красноярск, ул. Курчатова, 17, строение 3;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- 660062, г. Красноярск, ул. Курчатова, 17, строение 6.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Юридическим лицам для заключения договоров на оказание платных медицинских услуг патологоанатомическим отделением необходимо обратиться к заведующему отделением </w:t>
      </w:r>
      <w:proofErr w:type="spellStart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Пищеренко</w:t>
      </w:r>
      <w:proofErr w:type="spellEnd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Сергею Михайловичу по телефону 246-93-40, либо в планово-экономический отдел 247-78-45.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КГБУЗ «КМКБСМП им. Н.С. </w:t>
      </w:r>
      <w:proofErr w:type="spellStart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Карповича</w:t>
      </w:r>
      <w:proofErr w:type="spellEnd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» в соответствии с Постановлением Правительства Российской Федерации от 4 октября 2012г. №1006 «Об утверждении Правил предоставления медицинскими организациями платных медицинских услуг» оказывает платные медицинские услуги: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помощи.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 При предоставлении медицинских услуг анонимно, за исключением случаев, предусмотренных законодательством Российской Федерации.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 При самостоятельном обращении за получением медицинских услуг, за исключением случаев и порядка, предусмотренных </w:t>
      </w:r>
      <w:hyperlink r:id="rId4" w:anchor="block_21" w:history="1">
        <w:r w:rsidRPr="008E62B3">
          <w:rPr>
            <w:rFonts w:ascii="Arial" w:eastAsia="Times New Roman" w:hAnsi="Arial" w:cs="Arial"/>
            <w:color w:val="35AEB6"/>
            <w:sz w:val="27"/>
            <w:szCs w:val="27"/>
            <w:u w:val="single"/>
            <w:lang w:eastAsia="ru-RU"/>
          </w:rPr>
          <w:t>статьей 21</w:t>
        </w:r>
      </w:hyperlink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КГБУЗ «КМКБСМП им. Н.С. </w:t>
      </w:r>
      <w:proofErr w:type="spellStart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Карповича</w:t>
      </w:r>
      <w:proofErr w:type="spellEnd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» осуществляет данный вид деятельности на основании лицензии № ЛО-24-01-004011 от 08.06.2018 года – бессрочно.</w:t>
      </w:r>
    </w:p>
    <w:p w:rsidR="008E62B3" w:rsidRPr="008E62B3" w:rsidRDefault="008E62B3" w:rsidP="008E62B3">
      <w:pPr>
        <w:shd w:val="clear" w:color="auto" w:fill="FFFFFF"/>
        <w:spacing w:after="0" w:line="240" w:lineRule="atLeast"/>
        <w:jc w:val="both"/>
        <w:outlineLvl w:val="1"/>
        <w:rPr>
          <w:rFonts w:ascii="Tahoma" w:eastAsia="Times New Roman" w:hAnsi="Tahoma" w:cs="Tahoma"/>
          <w:color w:val="31A5AD"/>
          <w:sz w:val="36"/>
          <w:szCs w:val="36"/>
          <w:lang w:eastAsia="ru-RU"/>
        </w:rPr>
      </w:pPr>
      <w:r w:rsidRPr="008E62B3">
        <w:rPr>
          <w:rFonts w:ascii="Times New Roman" w:eastAsia="Times New Roman" w:hAnsi="Times New Roman" w:cs="Times New Roman"/>
          <w:color w:val="31A5AD"/>
          <w:sz w:val="36"/>
          <w:szCs w:val="36"/>
          <w:lang w:eastAsia="ru-RU"/>
        </w:rPr>
        <w:t>Система оплаты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333300"/>
          <w:sz w:val="27"/>
          <w:szCs w:val="27"/>
          <w:lang w:eastAsia="ru-RU"/>
        </w:rPr>
        <w:lastRenderedPageBreak/>
        <w:t xml:space="preserve">В КГБУЗ «КМКБСМП им. Н.С. </w:t>
      </w:r>
      <w:proofErr w:type="spellStart"/>
      <w:r w:rsidRPr="008E62B3">
        <w:rPr>
          <w:rFonts w:ascii="Arial" w:eastAsia="Times New Roman" w:hAnsi="Arial" w:cs="Arial"/>
          <w:color w:val="333300"/>
          <w:sz w:val="27"/>
          <w:szCs w:val="27"/>
          <w:lang w:eastAsia="ru-RU"/>
        </w:rPr>
        <w:t>Карповича</w:t>
      </w:r>
      <w:proofErr w:type="spellEnd"/>
      <w:r w:rsidRPr="008E62B3">
        <w:rPr>
          <w:rFonts w:ascii="Arial" w:eastAsia="Times New Roman" w:hAnsi="Arial" w:cs="Arial"/>
          <w:color w:val="333300"/>
          <w:sz w:val="27"/>
          <w:szCs w:val="27"/>
          <w:lang w:eastAsia="ru-RU"/>
        </w:rPr>
        <w:t>» платные услуги вы можете оплатить следующими способами: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333300"/>
          <w:sz w:val="27"/>
          <w:szCs w:val="27"/>
          <w:lang w:eastAsia="ru-RU"/>
        </w:rPr>
        <w:t>- путем внесения денежных средств в кассу учреждения;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333300"/>
          <w:sz w:val="27"/>
          <w:szCs w:val="27"/>
          <w:lang w:eastAsia="ru-RU"/>
        </w:rPr>
        <w:t>- путем приема к оплате платежных карт (</w:t>
      </w:r>
      <w:proofErr w:type="spellStart"/>
      <w:r w:rsidRPr="008E62B3">
        <w:rPr>
          <w:rFonts w:ascii="Arial" w:eastAsia="Times New Roman" w:hAnsi="Arial" w:cs="Arial"/>
          <w:color w:val="333300"/>
          <w:sz w:val="27"/>
          <w:szCs w:val="27"/>
          <w:lang w:eastAsia="ru-RU"/>
        </w:rPr>
        <w:t>эквайринг</w:t>
      </w:r>
      <w:proofErr w:type="spellEnd"/>
      <w:r w:rsidRPr="008E62B3">
        <w:rPr>
          <w:rFonts w:ascii="Arial" w:eastAsia="Times New Roman" w:hAnsi="Arial" w:cs="Arial"/>
          <w:color w:val="333300"/>
          <w:sz w:val="27"/>
          <w:szCs w:val="27"/>
          <w:lang w:eastAsia="ru-RU"/>
        </w:rPr>
        <w:t>);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333300"/>
          <w:sz w:val="27"/>
          <w:szCs w:val="27"/>
          <w:lang w:eastAsia="ru-RU"/>
        </w:rPr>
        <w:t>- по безналичному расчету путем перечисления денежных средств на расчетный счет учреждения.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Оплата за предоставление платных медицинских услуг производится Пациентом в размере 100% предоплаты при заключении договора.</w:t>
      </w:r>
    </w:p>
    <w:p w:rsidR="008E62B3" w:rsidRPr="008E62B3" w:rsidRDefault="008E62B3" w:rsidP="008E6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По вопросам организации, доступности и качества медицинской помощи Вы можете обратиться к ответственным должностным лицам КГБУЗ «КМКБСМП им. Н.С. </w:t>
      </w:r>
      <w:proofErr w:type="spellStart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Карповича</w:t>
      </w:r>
      <w:proofErr w:type="spellEnd"/>
      <w:r w:rsidRPr="008E62B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»: Зимина Татьяна Александровна, заместитель главного врача по работе с сестринским персоналом, тел. 246-94-23</w:t>
      </w:r>
    </w:p>
    <w:p w:rsidR="00D861B5" w:rsidRDefault="00D861B5">
      <w:bookmarkStart w:id="0" w:name="_GoBack"/>
      <w:bookmarkEnd w:id="0"/>
    </w:p>
    <w:sectPr w:rsidR="00D8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42"/>
    <w:rsid w:val="008E62B3"/>
    <w:rsid w:val="00D861B5"/>
    <w:rsid w:val="00E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2858-35A5-4F63-985C-5FAFAD0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2B3"/>
    <w:rPr>
      <w:b/>
      <w:bCs/>
    </w:rPr>
  </w:style>
  <w:style w:type="character" w:styleId="a5">
    <w:name w:val="Hyperlink"/>
    <w:basedOn w:val="a0"/>
    <w:uiPriority w:val="99"/>
    <w:semiHidden/>
    <w:unhideWhenUsed/>
    <w:rsid w:val="008E6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91967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2019-10-22T05:40:00Z</dcterms:created>
  <dcterms:modified xsi:type="dcterms:W3CDTF">2019-10-22T05:40:00Z</dcterms:modified>
</cp:coreProperties>
</file>