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E919" w14:textId="77777777" w:rsidR="006A01B0" w:rsidRPr="006A01B0" w:rsidRDefault="006A01B0" w:rsidP="006A01B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"https://prbmo.ru/researches" \l "analiz-krovi" \o "Анализ крови" </w:instrTex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6A01B0">
        <w:rPr>
          <w:rFonts w:ascii="Arial" w:eastAsia="Times New Roman" w:hAnsi="Arial" w:cs="Arial"/>
          <w:color w:val="3071A9"/>
          <w:sz w:val="21"/>
          <w:szCs w:val="21"/>
          <w:shd w:val="clear" w:color="auto" w:fill="F8F8F8"/>
          <w:lang w:eastAsia="ru-RU"/>
        </w:rPr>
        <w:t> </w:t>
      </w:r>
      <w:r w:rsidRPr="006A01B0">
        <w:rPr>
          <w:rFonts w:ascii="Arial" w:eastAsia="Times New Roman" w:hAnsi="Arial" w:cs="Arial"/>
          <w:b/>
          <w:bCs/>
          <w:color w:val="3071A9"/>
          <w:sz w:val="21"/>
          <w:szCs w:val="21"/>
          <w:shd w:val="clear" w:color="auto" w:fill="F8F8F8"/>
          <w:lang w:eastAsia="ru-RU"/>
        </w:rPr>
        <w:t>Анализ крови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14:paraId="782023C5" w14:textId="77777777" w:rsidR="006A01B0" w:rsidRPr="006A01B0" w:rsidRDefault="006A01B0" w:rsidP="006A01B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Кровь для клинического анализа берут у пациента из пальца или вены. Венозная кровь считается лучшим материалом для исследования.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Кровь берут утром, между </w:t>
      </w:r>
      <w:r w:rsidRPr="006A01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r w:rsidRPr="006A01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часами, строго натощак (примерно после 12 часов голодания, воздержания от алкоголя и курения), при минимальной физической активности непосредственно перед анализом крови. В день исследования прием лекарственных препаратов необходимо согласовать с лечащим врачом.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Помните, что не стоит сдавать кровь после физиотерапевтических процедур, инструментального обследования, рентгенологического и ультразвукового исследований, массажа и других медицинских процедур.</w:t>
      </w:r>
    </w:p>
    <w:p w14:paraId="61C7442F" w14:textId="77777777" w:rsidR="006A01B0" w:rsidRPr="006A01B0" w:rsidRDefault="006A01B0" w:rsidP="006A01B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anchor="analiz-mochi" w:tooltip="Анализ мочи" w:history="1">
        <w:r w:rsidRPr="006A01B0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6A01B0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Анализ мочи</w:t>
        </w:r>
      </w:hyperlink>
    </w:p>
    <w:p w14:paraId="348FA4E7" w14:textId="77777777" w:rsidR="006A01B0" w:rsidRPr="006A01B0" w:rsidRDefault="006A01B0" w:rsidP="006A01B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общего анализа мочу собирают сразу после сна утром натощак в чистую сухую посуду, в которой она будет доставлена в лабораторию. Мочу из судна или горшка брать нельзя. Сбор мочи проводят после тщательного туалета наружных половых органов без применения антисептиков. Лежачих больных предварительно подмывают слабым раствором марганцовокислого калия.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A01B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Катетер или пункция мочевого пузыря могут быть использованы только в крайних случаях. Из длительно стоящего катетера мочу для исследований брать нельзя!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Собирают только утреннюю мочу, взятую в середине мочеиспускания, так как она более концентрированная, и с ней вымываются паталогические элементы, скопившиеся в почках и мочевыводящих путях за ночь.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Исследование мочи по Нечипоренко (выявление скрытого воспалительного процесса) – собирают 50 мл утренней мочи, взятой в середине мочеиспускания.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10-12 часов до исследования не рекомендуется употреблять алкоголь, острую и соленую пищу, а также пищевые продукты, изменяющие цвет мочи (свекла, морковь) Питьевой режим обычный. Прием лекарственных препаратов необходимо согласовать с лечащим врачом. По возможности исключить прием мочегонных препаратов. Женщинам не рекомендуется сдавать анализ мочи во время менструации. 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A01B0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Сбор суточной мочи: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пациент собирает мочу в течении 24 часов на обычном питьевом режиме (1,5-2 литра в сутки). Утром в 6-8 часов надо освободить мочевой пузырь (эту порцию выливают), а затем в течении суток всю мочу собирают в чистый широкогорлый сосуд с крышкой. Последняя порция берется точно в то же время, когда накануне был начат сбор.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Если в лабораторию доставляется не вся собранная моча, то перед сливанием ее части необходимо тщательно перемешать, чтобы осадок, содержащий форменные элементы и кристаллы, не был утрачен.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A01B0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Условия хранения: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длительное хранение мочи при комнатной температуре приводит к изменению физических свойств, разрушению клеток и размножению бактерий. </w:t>
      </w:r>
      <w:r w:rsidRPr="006A01B0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Моча, собранная для общего анализа, может храниться не более 1,5-2 часов (обязательно на холоде).</w:t>
      </w:r>
    </w:p>
    <w:p w14:paraId="59EEE52C" w14:textId="77777777" w:rsidR="006A01B0" w:rsidRPr="006A01B0" w:rsidRDefault="006A01B0" w:rsidP="006A01B0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</w:pPr>
      <w:r w:rsidRPr="006A01B0"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  <w:br/>
        <w:t>ПОДГОТОВКА К ИССЛЕДОВАНИЯМ</w:t>
      </w:r>
    </w:p>
    <w:p w14:paraId="3CDAA8E5" w14:textId="77777777" w:rsidR="006A01B0" w:rsidRPr="006A01B0" w:rsidRDefault="006A01B0" w:rsidP="006A01B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 для кого не секрет, что некоторая часть исследований требует предварительной подготовки. Обозначенные в этом разделе рекомендации, помогут перенести процедуры исследований наиболее комфортно и получить более точные результаты.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Здесь вы найдете рекомендации по подготовке к лабораторным исследованиям (анализ крови, анализ мочи, анализ кала, анализ мокроты), инструментальным методам исследования (УЗИ, маммография, эндоскопия, колоноскопия, рентгенография ЖКТ, суточное мониторирование ЭКГ и АД, исследование функции внешнего дыхания, ЭКГ, ЭХО-КГ, КТ).</w:t>
      </w:r>
    </w:p>
    <w:p w14:paraId="2B8E1FDA" w14:textId="77777777" w:rsidR="006A01B0" w:rsidRPr="006A01B0" w:rsidRDefault="006A01B0" w:rsidP="006A01B0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B0">
        <w:rPr>
          <w:rFonts w:ascii="Arial" w:eastAsia="Times New Roman" w:hAnsi="Arial" w:cs="Arial"/>
          <w:color w:val="1DACD6"/>
          <w:sz w:val="24"/>
          <w:szCs w:val="24"/>
          <w:lang w:eastAsia="ru-RU"/>
        </w:rPr>
        <w:t>Подготовка к лабораторным методам исследования</w:t>
      </w:r>
    </w:p>
    <w:p w14:paraId="0668ACB0" w14:textId="77777777" w:rsidR="006A01B0" w:rsidRPr="006A01B0" w:rsidRDefault="006A01B0" w:rsidP="006A0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anchor="analiz-krovi" w:tooltip="Анализ крови" w:history="1">
        <w:r w:rsidRPr="006A01B0">
          <w:rPr>
            <w:rFonts w:ascii="Arial" w:eastAsia="Times New Roman" w:hAnsi="Arial" w:cs="Arial"/>
            <w:color w:val="1DACD6"/>
            <w:sz w:val="21"/>
            <w:szCs w:val="21"/>
            <w:lang w:eastAsia="ru-RU"/>
          </w:rPr>
          <w:t> </w:t>
        </w:r>
        <w:r w:rsidRPr="006A01B0">
          <w:rPr>
            <w:rFonts w:ascii="Arial" w:eastAsia="Times New Roman" w:hAnsi="Arial" w:cs="Arial"/>
            <w:b/>
            <w:bCs/>
            <w:color w:val="1DACD6"/>
            <w:sz w:val="21"/>
            <w:szCs w:val="21"/>
            <w:lang w:eastAsia="ru-RU"/>
          </w:rPr>
          <w:t>Анализ крови</w:t>
        </w:r>
      </w:hyperlink>
    </w:p>
    <w:p w14:paraId="78B5A224" w14:textId="77777777" w:rsidR="006A01B0" w:rsidRPr="006A01B0" w:rsidRDefault="006A01B0" w:rsidP="006A01B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6B1A46D9" w14:textId="77777777" w:rsidR="006A01B0" w:rsidRPr="006A01B0" w:rsidRDefault="006A01B0" w:rsidP="006A0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anchor="analiz-mochi" w:tooltip="Анализ мочи" w:history="1">
        <w:r w:rsidRPr="006A01B0">
          <w:rPr>
            <w:rFonts w:ascii="Arial" w:eastAsia="Times New Roman" w:hAnsi="Arial" w:cs="Arial"/>
            <w:color w:val="1DACD6"/>
            <w:sz w:val="21"/>
            <w:szCs w:val="21"/>
            <w:lang w:eastAsia="ru-RU"/>
          </w:rPr>
          <w:t> </w:t>
        </w:r>
        <w:r w:rsidRPr="006A01B0">
          <w:rPr>
            <w:rFonts w:ascii="Arial" w:eastAsia="Times New Roman" w:hAnsi="Arial" w:cs="Arial"/>
            <w:b/>
            <w:bCs/>
            <w:color w:val="1DACD6"/>
            <w:sz w:val="21"/>
            <w:szCs w:val="21"/>
            <w:lang w:eastAsia="ru-RU"/>
          </w:rPr>
          <w:t>Анализ мочи</w:t>
        </w:r>
      </w:hyperlink>
    </w:p>
    <w:p w14:paraId="6A1CD1C4" w14:textId="77777777" w:rsidR="006A01B0" w:rsidRPr="006A01B0" w:rsidRDefault="006A01B0" w:rsidP="006A01B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6EA82B6F" w14:textId="77777777" w:rsidR="006A01B0" w:rsidRPr="006A01B0" w:rsidRDefault="006A01B0" w:rsidP="006A0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anchor="analiz-kala" w:tooltip="Анализ кала" w:history="1">
        <w:r w:rsidRPr="006A01B0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6A01B0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Анализ кала</w:t>
        </w:r>
      </w:hyperlink>
    </w:p>
    <w:p w14:paraId="44973C5B" w14:textId="77777777" w:rsidR="006A01B0" w:rsidRPr="006A01B0" w:rsidRDefault="006A01B0" w:rsidP="006A0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Сбор кала осуществляется самим пациентом. Кал собирается в чистую сухую посуду с широким горлышком или универсальный контейнер с завинчивающееся крышкой, в объеме, равном 1/2 чайной ложки (общим объемом не более, чем 1/3 объема контейнера).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Помните, что проба для исследования собирается в условиях обычного питьевого режима и характера питания. Но прием медикаментов, влияющих на секреторные процессы, а </w:t>
      </w:r>
      <w:proofErr w:type="gramStart"/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 же</w:t>
      </w:r>
      <w:proofErr w:type="gramEnd"/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усиливающие перистальтику кишечника, отменяются. Нельзя использовать и ректальные свечи, мешающие проведению исследований.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исследовании кала, основной целью которого является определение функциональной способности пищеварительного тракта, необходимо в течение 4-5 дней соблюдать специальную унифицированную диету, содержащую установленное количество различных пищевых продуктов (диета Шмидта и Певзнера). 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подготовке к исследованию кала на скрытую кровь, за три дня необходимо исключить из рациона хлебобулочные изделия, фрукты и овощи в сыром виде, прием препаратов, содержащих железо. На исследование каловые мысы берутся на анализ из нескольких мест.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A01B0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Нельзя направлять на исследования кал после клизм, рентгенологического исследования желудка и кишечника (может остаться примесь бария).</w:t>
      </w:r>
    </w:p>
    <w:p w14:paraId="78F352C9" w14:textId="77777777" w:rsidR="006A01B0" w:rsidRPr="006A01B0" w:rsidRDefault="006A01B0" w:rsidP="006A01B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Исследования кала надо проводить через 2-3 дня после рентгенологического исследования. Для получения достоверных результатов исследование не проводится у пациентов с кровотечениями (геморрой, длительные запоры, заболевания десен с признаками кровоточивости, менструации).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Кал должен быть доставлен в лабораторию и исследован не позднее, чем через 8-12 часов после сбора. До исследования его надо хранить при температуре 3-5 градусов (в холодильнике).</w:t>
      </w:r>
    </w:p>
    <w:p w14:paraId="2A62A603" w14:textId="77777777" w:rsidR="006A01B0" w:rsidRPr="006A01B0" w:rsidRDefault="006A01B0" w:rsidP="006A01B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anchor="analiz-mokroty" w:tooltip="Анализ мокроты" w:history="1">
        <w:r w:rsidRPr="006A01B0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6A01B0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Анализ мокроты</w:t>
        </w:r>
      </w:hyperlink>
    </w:p>
    <w:p w14:paraId="25878640" w14:textId="77777777" w:rsidR="006A01B0" w:rsidRPr="006A01B0" w:rsidRDefault="006A01B0" w:rsidP="006A01B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Обычно собирают утреннюю порцию мокроты (до приема пищи), полученную путем откашливания (не отхаркивания!) в чистую сухую посуду с широким горлышком и завинчивающейся крышкой (медицинский контейнер).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Чтобы предотвратить </w:t>
      </w:r>
      <w:proofErr w:type="spellStart"/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примешивание</w:t>
      </w:r>
      <w:proofErr w:type="spellEnd"/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 мокроте содержимого полости рта, перед откашливанием следует провести санацию ротовой полости - почистить зубы, прополоскать рот и горло кипяченой водой. </w:t>
      </w:r>
      <w:r w:rsidRPr="006A0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Необходимо доставить пробу в лабораторию как можно быстрее (не позднее 1 часа после ее получения). При невозможности немедленного исследования, мокроту хранить в холодильнике.</w:t>
      </w:r>
    </w:p>
    <w:p w14:paraId="5790C11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8C"/>
    <w:rsid w:val="004B748C"/>
    <w:rsid w:val="006A01B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8339-8702-46F4-9C53-4D06E056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lsliders-toggle-inner">
    <w:name w:val="rl_sliders-toggle-inner"/>
    <w:basedOn w:val="a0"/>
    <w:rsid w:val="006A01B0"/>
  </w:style>
  <w:style w:type="character" w:styleId="a3">
    <w:name w:val="Strong"/>
    <w:basedOn w:val="a0"/>
    <w:uiPriority w:val="22"/>
    <w:qFormat/>
    <w:rsid w:val="006A01B0"/>
    <w:rPr>
      <w:b/>
      <w:bCs/>
    </w:rPr>
  </w:style>
  <w:style w:type="paragraph" w:styleId="a4">
    <w:name w:val="Normal (Web)"/>
    <w:basedOn w:val="a"/>
    <w:uiPriority w:val="99"/>
    <w:semiHidden/>
    <w:unhideWhenUsed/>
    <w:rsid w:val="006A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2511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11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982">
                  <w:marLeft w:val="0"/>
                  <w:marRight w:val="0"/>
                  <w:marTop w:val="0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280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00201">
                  <w:marLeft w:val="0"/>
                  <w:marRight w:val="0"/>
                  <w:marTop w:val="75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683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194692">
                  <w:marLeft w:val="0"/>
                  <w:marRight w:val="0"/>
                  <w:marTop w:val="75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08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283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261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bmo.ru/research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bmo.ru/research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bmo.ru/researches" TargetMode="External"/><Relationship Id="rId5" Type="http://schemas.openxmlformats.org/officeDocument/2006/relationships/hyperlink" Target="https://prbmo.ru/research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bmo.ru/research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2019-08-02T08:52:00Z</dcterms:created>
  <dcterms:modified xsi:type="dcterms:W3CDTF">2019-08-02T08:52:00Z</dcterms:modified>
</cp:coreProperties>
</file>