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B829" w14:textId="77777777" w:rsidR="00093684" w:rsidRDefault="00093684" w:rsidP="00093684">
      <w:pPr>
        <w:pStyle w:val="a3"/>
        <w:shd w:val="clear" w:color="auto" w:fill="FFFFFF"/>
        <w:spacing w:before="67" w:beforeAutospacing="0" w:after="0" w:afterAutospacing="0" w:line="238" w:lineRule="atLeast"/>
        <w:ind w:left="1118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b/>
          <w:bCs/>
          <w:color w:val="4D4D4D"/>
          <w:sz w:val="27"/>
          <w:szCs w:val="27"/>
        </w:rPr>
        <w:t>II. Перечень видов, форм и условий оказания бесплатной для пациента медицинской помощи, предоставляемых в соответствии с территориальной программой государственных гарантий</w:t>
      </w:r>
    </w:p>
    <w:p w14:paraId="4461EFFC" w14:textId="77777777" w:rsidR="00093684" w:rsidRDefault="00093684" w:rsidP="00093684">
      <w:pPr>
        <w:pStyle w:val="a3"/>
        <w:shd w:val="clear" w:color="auto" w:fill="FFFFFF"/>
        <w:spacing w:before="67" w:beforeAutospacing="0" w:after="0" w:afterAutospacing="0" w:line="238" w:lineRule="atLeast"/>
        <w:ind w:left="1118"/>
        <w:rPr>
          <w:rFonts w:ascii="Arial" w:hAnsi="Arial" w:cs="Arial"/>
          <w:color w:val="4D4D4D"/>
          <w:sz w:val="20"/>
          <w:szCs w:val="20"/>
        </w:rPr>
      </w:pPr>
    </w:p>
    <w:p w14:paraId="7C407062" w14:textId="77777777" w:rsidR="00093684" w:rsidRDefault="00093684" w:rsidP="00093684">
      <w:pPr>
        <w:pStyle w:val="a3"/>
        <w:shd w:val="clear" w:color="auto" w:fill="FFFFFF"/>
        <w:spacing w:before="0" w:beforeAutospacing="0" w:after="0" w:afterAutospacing="0" w:line="238" w:lineRule="atLeast"/>
        <w:ind w:left="1118"/>
        <w:rPr>
          <w:rFonts w:ascii="Arial" w:hAnsi="Arial" w:cs="Arial"/>
          <w:color w:val="4D4D4D"/>
          <w:sz w:val="20"/>
          <w:szCs w:val="20"/>
        </w:rPr>
      </w:pPr>
      <w:r>
        <w:rPr>
          <w:rStyle w:val="apple-style-span"/>
          <w:rFonts w:ascii="Arial" w:hAnsi="Arial" w:cs="Arial"/>
          <w:color w:val="4D4D4D"/>
          <w:sz w:val="20"/>
          <w:szCs w:val="20"/>
          <w:bdr w:val="none" w:sz="0" w:space="0" w:color="auto" w:frame="1"/>
        </w:rPr>
        <w:t>В рамках Программы в медицинских организациях бесплатно предоставляются:</w:t>
      </w:r>
    </w:p>
    <w:p w14:paraId="4F2457A3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4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первичная медико-санитарная помощь, в том числе доврачебная, врачебная и специализированная;</w:t>
      </w:r>
    </w:p>
    <w:p w14:paraId="4042E1C1" w14:textId="77777777" w:rsidR="00093684" w:rsidRDefault="00093684" w:rsidP="00093684">
      <w:pPr>
        <w:pStyle w:val="a3"/>
        <w:shd w:val="clear" w:color="auto" w:fill="FFFFFF"/>
        <w:spacing w:before="10" w:beforeAutospacing="0" w:after="0" w:afterAutospacing="0" w:line="298" w:lineRule="atLeast"/>
        <w:ind w:left="854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 специализированная, в том числе высокотехнологичная, медицинская помощь;</w:t>
      </w:r>
    </w:p>
    <w:p w14:paraId="60DB8546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left="854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 скорая, в том числе скорая специализированная, медицинская помощь;</w:t>
      </w:r>
    </w:p>
    <w:p w14:paraId="6094B84D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left="854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 паллиативная медицинская помощь.</w:t>
      </w:r>
    </w:p>
    <w:p w14:paraId="446F5510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jc w:val="both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Понятие «медицинская организация» используется в Программе в значении, определенном в федеральных законах от 21 ноября 2011 года №323-ФЗ «Об основах охраны  здоровья   граждан   в   Российской Федерации» и от 29 ноября 2010 года № 326-ФЗ «Об обязательном медицинском страховании в Российской Федерации».</w:t>
      </w:r>
    </w:p>
    <w:p w14:paraId="7E1F20A6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0B347858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4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14:paraId="76F97B24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5BF6169A" w14:textId="77777777" w:rsidR="00093684" w:rsidRDefault="00093684" w:rsidP="00093684">
      <w:pPr>
        <w:pStyle w:val="a3"/>
        <w:shd w:val="clear" w:color="auto" w:fill="FFFFFF"/>
        <w:spacing w:before="67" w:beforeAutospacing="0" w:after="150" w:afterAutospacing="0" w:line="29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0ACDFBF9" w14:textId="77777777" w:rsidR="00093684" w:rsidRDefault="00093684" w:rsidP="00093684">
      <w:pPr>
        <w:pStyle w:val="a3"/>
        <w:shd w:val="clear" w:color="auto" w:fill="FFFFFF"/>
        <w:spacing w:before="5" w:beforeAutospacing="0" w:after="150" w:afterAutospacing="0" w:line="298" w:lineRule="atLeast"/>
        <w:ind w:firstLine="84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1B4833C2" w14:textId="77777777" w:rsidR="00093684" w:rsidRDefault="00093684" w:rsidP="00093684">
      <w:pPr>
        <w:pStyle w:val="a3"/>
        <w:shd w:val="clear" w:color="auto" w:fill="FFFFFF"/>
        <w:spacing w:before="10" w:beforeAutospacing="0" w:after="150" w:afterAutospacing="0" w:line="29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14:paraId="3BF66B13" w14:textId="77777777" w:rsidR="00093684" w:rsidRDefault="00093684" w:rsidP="00093684">
      <w:pPr>
        <w:pStyle w:val="a3"/>
        <w:shd w:val="clear" w:color="auto" w:fill="FFFFFF"/>
        <w:spacing w:before="5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77768A52" w14:textId="77777777" w:rsidR="00093684" w:rsidRDefault="00093684" w:rsidP="00093684">
      <w:pPr>
        <w:pStyle w:val="a3"/>
        <w:shd w:val="clear" w:color="auto" w:fill="FFFFFF"/>
        <w:spacing w:before="10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согласно приложению.</w:t>
      </w:r>
    </w:p>
    <w:p w14:paraId="19A56480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4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lastRenderedPageBreak/>
        <w:t>Скорая, в том числе скорая специализированная, медицинская помощь оказывается гражданам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14:paraId="790D4DF3" w14:textId="77777777" w:rsidR="00093684" w:rsidRDefault="00093684" w:rsidP="00093684">
      <w:pPr>
        <w:pStyle w:val="a3"/>
        <w:shd w:val="clear" w:color="auto" w:fill="FFFFFF"/>
        <w:spacing w:before="5" w:beforeAutospacing="0" w:after="150" w:afterAutospacing="0" w:line="298" w:lineRule="atLeast"/>
        <w:ind w:firstLine="83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помощи)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14:paraId="0E74601C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4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14:paraId="2197DD54" w14:textId="77777777" w:rsidR="00093684" w:rsidRDefault="00093684" w:rsidP="00093684">
      <w:pPr>
        <w:pStyle w:val="a3"/>
        <w:shd w:val="clear" w:color="auto" w:fill="FFFFFF"/>
        <w:spacing w:before="5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подготовку по оказанию данного вида медицинской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больных.</w:t>
      </w:r>
    </w:p>
    <w:p w14:paraId="5A129A1C" w14:textId="77777777" w:rsidR="00093684" w:rsidRDefault="00093684" w:rsidP="00093684">
      <w:pPr>
        <w:pStyle w:val="a3"/>
        <w:shd w:val="clear" w:color="auto" w:fill="FFFFFF"/>
        <w:spacing w:before="10" w:beforeAutospacing="0" w:after="0" w:afterAutospacing="0" w:line="298" w:lineRule="atLeast"/>
        <w:ind w:left="85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Медицинская помощь оказывается в следующих формах:</w:t>
      </w:r>
    </w:p>
    <w:p w14:paraId="16AEFFAA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50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5292C7EA" w14:textId="77777777" w:rsidR="00093684" w:rsidRDefault="00093684" w:rsidP="00093684">
      <w:pPr>
        <w:pStyle w:val="a3"/>
        <w:shd w:val="clear" w:color="auto" w:fill="FFFFFF"/>
        <w:spacing w:before="67" w:beforeAutospacing="0" w:after="0" w:afterAutospacing="0" w:line="302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640C4DD2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-      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14:paraId="47126E1F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медицинских организаций создается служба неотложной медицинской помощи.</w:t>
      </w:r>
    </w:p>
    <w:p w14:paraId="29176644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В целях обеспечения доступности медицинской помощи жителям Белгородской области, в том числе проживающим в отдаленных населенных пунктах в сельской местности, медицинская помощь осуществляется с учетом использования телемедицины, передвижных форм медицинских услуг, мобильных передвижных комплексов, мобильных медицинских бригад.</w:t>
      </w:r>
    </w:p>
    <w:p w14:paraId="01BB11BA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ind w:firstLine="835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Мероприятия по восстановительному лечению и реабилитации больных осуществляются в больницах (в том числе детских), поликлиниках, иных лечебно-профилактических медицинских организациях или их структурных подразделениях, а также в лечебно-реабилитационных центрах (в том числе детских), центрах медицинской реабилитации, реабилитационных центрах.</w:t>
      </w:r>
    </w:p>
    <w:p w14:paraId="00A3C9F1" w14:textId="77777777" w:rsidR="00093684" w:rsidRDefault="00093684" w:rsidP="00093684">
      <w:pPr>
        <w:pStyle w:val="a3"/>
        <w:shd w:val="clear" w:color="auto" w:fill="FFFFFF"/>
        <w:spacing w:before="0" w:beforeAutospacing="0" w:after="150" w:afterAutospacing="0" w:line="298" w:lineRule="atLeast"/>
        <w:rPr>
          <w:rFonts w:ascii="Arial" w:hAnsi="Arial" w:cs="Arial"/>
          <w:color w:val="4D4D4D"/>
          <w:sz w:val="20"/>
          <w:szCs w:val="20"/>
        </w:rPr>
      </w:pPr>
      <w:r>
        <w:rPr>
          <w:rFonts w:ascii="Arial" w:hAnsi="Arial" w:cs="Arial"/>
          <w:color w:val="4D4D4D"/>
          <w:sz w:val="20"/>
          <w:szCs w:val="20"/>
        </w:rPr>
        <w:t>Для получения медицинской помощи граждане имеют право на выбор врача и выбор медицинской организации в соответствии с законодательством Российской Федерации.</w:t>
      </w:r>
    </w:p>
    <w:p w14:paraId="5F0097A3" w14:textId="77777777" w:rsidR="003539F6" w:rsidRDefault="003539F6">
      <w:bookmarkStart w:id="0" w:name="_GoBack"/>
      <w:bookmarkEnd w:id="0"/>
    </w:p>
    <w:sectPr w:rsidR="0035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1AD"/>
    <w:rsid w:val="00093684"/>
    <w:rsid w:val="003539F6"/>
    <w:rsid w:val="00C5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F3D11-496B-4676-92D5-8ACB65F4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9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2019-07-03T05:22:00Z</dcterms:created>
  <dcterms:modified xsi:type="dcterms:W3CDTF">2019-07-03T05:22:00Z</dcterms:modified>
</cp:coreProperties>
</file>