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A0" w:rsidRPr="00156AA0" w:rsidRDefault="00156AA0" w:rsidP="00156AA0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</w:pPr>
      <w:r w:rsidRPr="00156AA0">
        <w:rPr>
          <w:rFonts w:ascii="Times New Roman" w:eastAsia="Times New Roman" w:hAnsi="Times New Roman" w:cs="Times New Roman"/>
          <w:kern w:val="36"/>
          <w:sz w:val="42"/>
          <w:szCs w:val="42"/>
          <w:lang w:eastAsia="ru-RU"/>
        </w:rPr>
        <w:t>Порядок плановой госпитализации</w:t>
      </w:r>
    </w:p>
    <w:p w:rsidR="00156AA0" w:rsidRPr="00156AA0" w:rsidRDefault="00156AA0" w:rsidP="00156AA0">
      <w:pPr>
        <w:shd w:val="clear" w:color="auto" w:fill="FFFFFF"/>
        <w:spacing w:after="0" w:line="240" w:lineRule="auto"/>
        <w:textAlignment w:val="baseline"/>
        <w:outlineLvl w:val="1"/>
        <w:rPr>
          <w:rFonts w:ascii="Helvetica" w:eastAsia="Times New Roman" w:hAnsi="Helvetica" w:cs="Helvetica"/>
          <w:b/>
          <w:bCs/>
          <w:color w:val="444444"/>
          <w:sz w:val="27"/>
          <w:szCs w:val="27"/>
          <w:lang w:eastAsia="ru-RU"/>
        </w:rPr>
      </w:pPr>
      <w:r w:rsidRPr="00156AA0">
        <w:rPr>
          <w:rFonts w:ascii="Helvetica" w:eastAsia="Times New Roman" w:hAnsi="Helvetica" w:cs="Helvetica"/>
          <w:b/>
          <w:bCs/>
          <w:color w:val="444444"/>
          <w:sz w:val="27"/>
          <w:szCs w:val="27"/>
          <w:bdr w:val="none" w:sz="0" w:space="0" w:color="auto" w:frame="1"/>
          <w:lang w:eastAsia="ru-RU"/>
        </w:rPr>
        <w:t>в ГБУЗ РМ «Детская республиканская клиническая больница»</w:t>
      </w:r>
    </w:p>
    <w:p w:rsidR="00156AA0" w:rsidRPr="00156AA0" w:rsidRDefault="00156AA0" w:rsidP="00156A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56AA0" w:rsidRPr="00156AA0" w:rsidRDefault="00156AA0" w:rsidP="00156A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Для госпитализации необходимы: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Направление на стационарное лечение;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Справка об отсутствии контакта с инфекционными больными (действительна в течение 3-х суток);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Страховой медицинский полис, свидетельство о рождении ребенка и паспорт матери;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Копия прививочной карты;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Амбулаторная карта;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Общий анализ крови, общий анализ мочи и анализ кала </w:t>
      </w:r>
      <w:proofErr w:type="gramStart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на я</w:t>
      </w:r>
      <w:proofErr w:type="gramEnd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/г (действительны 10 дней);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Для госпитализации детей до 2-х </w:t>
      </w:r>
      <w:proofErr w:type="spellStart"/>
      <w:r w:rsidRPr="00156AA0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лет</w:t>
      </w: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</w:t>
      </w:r>
      <w:proofErr w:type="spellEnd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дополнительно иметь анализ кала на </w:t>
      </w:r>
      <w:proofErr w:type="spellStart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дизгруппу</w:t>
      </w:r>
      <w:proofErr w:type="spellEnd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(оригинал) и матери и ребенку;</w:t>
      </w:r>
    </w:p>
    <w:p w:rsidR="00156AA0" w:rsidRPr="00156AA0" w:rsidRDefault="00156AA0" w:rsidP="00156AA0">
      <w:pPr>
        <w:numPr>
          <w:ilvl w:val="0"/>
          <w:numId w:val="1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 xml:space="preserve">Детям с 15-ти летнего </w:t>
      </w:r>
      <w:proofErr w:type="spellStart"/>
      <w:r w:rsidRPr="00156AA0">
        <w:rPr>
          <w:rFonts w:ascii="Helvetica" w:eastAsia="Times New Roman" w:hAnsi="Helvetica" w:cs="Helvetica"/>
          <w:color w:val="444444"/>
          <w:sz w:val="21"/>
          <w:szCs w:val="21"/>
          <w:u w:val="single"/>
          <w:bdr w:val="none" w:sz="0" w:space="0" w:color="auto" w:frame="1"/>
          <w:lang w:eastAsia="ru-RU"/>
        </w:rPr>
        <w:t>возраста</w:t>
      </w: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необходимо</w:t>
      </w:r>
      <w:proofErr w:type="spellEnd"/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 xml:space="preserve"> иметь результаты флюорографии (действительна 1 год) и анализ крови на RW (действителен 6 месяцев).</w:t>
      </w:r>
    </w:p>
    <w:p w:rsidR="00156AA0" w:rsidRPr="00156AA0" w:rsidRDefault="00156AA0" w:rsidP="00156AA0">
      <w:pPr>
        <w:shd w:val="clear" w:color="auto" w:fill="FFFFFF"/>
        <w:spacing w:before="300" w:after="30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 </w:t>
      </w:r>
    </w:p>
    <w:p w:rsidR="00156AA0" w:rsidRPr="00156AA0" w:rsidRDefault="00156AA0" w:rsidP="00156A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При направлении на оперативное лечение дополнительно:</w:t>
      </w:r>
    </w:p>
    <w:p w:rsidR="00156AA0" w:rsidRPr="00156AA0" w:rsidRDefault="00156AA0" w:rsidP="00156AA0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156AA0" w:rsidRPr="00156AA0" w:rsidRDefault="00156AA0" w:rsidP="00156AA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ЭКГ (действительна 1 месяц). При наличии изменений на ЭКГ необходимо иметь справку от кардиолога, где должно быть указано, что противопоказаний для оперативного лечения нет.</w:t>
      </w:r>
    </w:p>
    <w:p w:rsidR="00156AA0" w:rsidRPr="00156AA0" w:rsidRDefault="00156AA0" w:rsidP="00156AA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Справку от педиатра с заключением о том, что ребенок соматически здоров и противопоказаний для оперативного лечения нет.</w:t>
      </w:r>
    </w:p>
    <w:p w:rsidR="00156AA0" w:rsidRPr="00156AA0" w:rsidRDefault="00156AA0" w:rsidP="00156AA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Анализ крови: свертываемость, кровоточивость, количество тромбоцитов.</w:t>
      </w:r>
    </w:p>
    <w:p w:rsidR="00156AA0" w:rsidRPr="00156AA0" w:rsidRDefault="00156AA0" w:rsidP="00156AA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Анализа крови на маркеры гепатитов В и С, на RW (всем детям) – действительны 6 месяцев.</w:t>
      </w:r>
    </w:p>
    <w:p w:rsidR="00156AA0" w:rsidRPr="00156AA0" w:rsidRDefault="00156AA0" w:rsidP="00156AA0">
      <w:pPr>
        <w:numPr>
          <w:ilvl w:val="0"/>
          <w:numId w:val="2"/>
        </w:numPr>
        <w:shd w:val="clear" w:color="auto" w:fill="FFFFFF"/>
        <w:spacing w:after="0" w:line="240" w:lineRule="auto"/>
        <w:ind w:left="540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156AA0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Подготовка операционного поля.</w:t>
      </w:r>
    </w:p>
    <w:p w:rsidR="00024E65" w:rsidRDefault="00024E65">
      <w:bookmarkStart w:id="0" w:name="_GoBack"/>
      <w:bookmarkEnd w:id="0"/>
    </w:p>
    <w:sectPr w:rsidR="0002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8319A"/>
    <w:multiLevelType w:val="multilevel"/>
    <w:tmpl w:val="40A6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F33C64"/>
    <w:multiLevelType w:val="multilevel"/>
    <w:tmpl w:val="1CD8F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DDA"/>
    <w:rsid w:val="00024E65"/>
    <w:rsid w:val="00156AA0"/>
    <w:rsid w:val="0093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9FD6A-3DDA-4B58-8869-BFF286D83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6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6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6A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56AA0"/>
    <w:rPr>
      <w:b/>
      <w:bCs/>
    </w:rPr>
  </w:style>
  <w:style w:type="paragraph" w:styleId="a4">
    <w:name w:val="Normal (Web)"/>
    <w:basedOn w:val="a"/>
    <w:uiPriority w:val="99"/>
    <w:semiHidden/>
    <w:unhideWhenUsed/>
    <w:rsid w:val="0015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7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2019-09-03T07:22:00Z</dcterms:created>
  <dcterms:modified xsi:type="dcterms:W3CDTF">2019-09-03T07:22:00Z</dcterms:modified>
</cp:coreProperties>
</file>