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1" w:rsidRPr="002919FC" w:rsidRDefault="007D23B1" w:rsidP="007D23B1">
      <w:pPr>
        <w:shd w:val="clear" w:color="auto" w:fill="FFFFFF"/>
        <w:spacing w:after="0" w:line="240" w:lineRule="auto"/>
        <w:outlineLvl w:val="3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hyperlink r:id="rId4" w:anchor="collapse12" w:history="1">
        <w:r w:rsidRPr="002919FC">
          <w:rPr>
            <w:rFonts w:ascii="Roboto Condensed" w:eastAsia="Times New Roman" w:hAnsi="Roboto Condensed" w:cs="Helvetica"/>
            <w:color w:val="004E7E"/>
            <w:sz w:val="24"/>
            <w:szCs w:val="24"/>
            <w:lang w:eastAsia="ru-RU"/>
          </w:rPr>
          <w:t xml:space="preserve">УЗДГ вен, артерий конечностей; сосудов головного мозга и шеи </w:t>
        </w:r>
      </w:hyperlink>
    </w:p>
    <w:p w:rsidR="007D23B1" w:rsidRPr="002919FC" w:rsidRDefault="007D23B1" w:rsidP="007D23B1">
      <w:pPr>
        <w:shd w:val="clear" w:color="auto" w:fill="FFFFFF"/>
        <w:spacing w:after="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Иметь при себе медицинскую карту и направление на обследование, данные предыдущих обследований, выписные эпикризы, если проводилось хирургическое лечение. Во время обследования будет использоваться УЗ-гель. Старайтесь надевать удобное белье и одежду, которая легко снимается.</w:t>
      </w:r>
    </w:p>
    <w:p w:rsidR="00CC63DA" w:rsidRDefault="00CC63DA">
      <w:bookmarkStart w:id="0" w:name="_GoBack"/>
      <w:bookmarkEnd w:id="0"/>
    </w:p>
    <w:sectPr w:rsidR="00CC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D"/>
    <w:rsid w:val="001135ED"/>
    <w:rsid w:val="007D23B1"/>
    <w:rsid w:val="00C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FA4C-CE0C-47DD-AC8B-97F9ED7A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ficlinic.ru/patsientam/podgotovka-k-issledovan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Матвеева</dc:creator>
  <cp:keywords/>
  <dc:description/>
  <cp:lastModifiedBy>Наталья Матвеева</cp:lastModifiedBy>
  <cp:revision>2</cp:revision>
  <dcterms:created xsi:type="dcterms:W3CDTF">2016-10-02T10:53:00Z</dcterms:created>
  <dcterms:modified xsi:type="dcterms:W3CDTF">2016-10-02T10:53:00Z</dcterms:modified>
</cp:coreProperties>
</file>