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7F" w:rsidRDefault="001B237F" w:rsidP="001B237F">
      <w:pPr>
        <w:pStyle w:val="a3"/>
        <w:shd w:val="clear" w:color="auto" w:fill="FCFCFC"/>
        <w:spacing w:before="0" w:beforeAutospacing="0" w:after="216" w:afterAutospacing="0" w:line="24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В соответствии Федеральным законом №323-ФЗ от 21.11.2011 об «Об основах охраны здоровья граждан РФ», Федеральным законом №326-ФЗ от 29.11.2010 «Об обязательном медицинском страховании в РФ», с «Программой государственных гарантий бесплатного оказания населению Нижегородской области медицинской помощи на 2013год», утвержденной постановлением Правительства Нижегородской области от 25.12.2012 №952</w:t>
      </w:r>
    </w:p>
    <w:p w:rsidR="001B237F" w:rsidRDefault="001B237F" w:rsidP="001B237F">
      <w:pPr>
        <w:pStyle w:val="a3"/>
        <w:shd w:val="clear" w:color="auto" w:fill="FCFCFC"/>
        <w:spacing w:before="0" w:beforeAutospacing="0" w:after="216" w:afterAutospacing="0" w:line="24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 </w:t>
      </w:r>
    </w:p>
    <w:p w:rsidR="001B237F" w:rsidRDefault="001B237F" w:rsidP="001B237F">
      <w:pPr>
        <w:pStyle w:val="a3"/>
        <w:shd w:val="clear" w:color="auto" w:fill="FCFCFC"/>
        <w:spacing w:before="0" w:beforeAutospacing="0" w:after="216" w:afterAutospacing="0" w:line="24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1. Направление пациента на госпитализацию в стационар с круглосуточным пребыванием в плановом порядке осуществляется лечащим врачом в соответствии с клиническими показаниями, требующими круглосуточного медицинского наблюдения, применения интенсивных методов лечения, на лечение в дневных стационарах всех типов - в соответствии с клиническими показаниями, не требующими круглосуточного медицинского наблюдения. Перед направлением пациента на стационарное лечение должно быть проведено </w:t>
      </w:r>
      <w:proofErr w:type="spellStart"/>
      <w:r>
        <w:rPr>
          <w:rFonts w:ascii="Arial" w:hAnsi="Arial" w:cs="Arial"/>
          <w:color w:val="444444"/>
          <w:sz w:val="20"/>
          <w:szCs w:val="20"/>
        </w:rPr>
        <w:t>догоспитальное</w:t>
      </w:r>
      <w:proofErr w:type="spellEnd"/>
      <w:r>
        <w:rPr>
          <w:rFonts w:ascii="Arial" w:hAnsi="Arial" w:cs="Arial"/>
          <w:color w:val="444444"/>
          <w:sz w:val="20"/>
          <w:szCs w:val="20"/>
        </w:rPr>
        <w:t xml:space="preserve"> обследование в соответствии со стандартами медицинской помощи, утвержденными в установленном порядке. В направлении установленной формы должны содержаться данные объективного обследования, результаты дополнительных исследований.</w:t>
      </w:r>
    </w:p>
    <w:p w:rsidR="001B237F" w:rsidRDefault="001B237F" w:rsidP="001B237F">
      <w:pPr>
        <w:pStyle w:val="a3"/>
        <w:shd w:val="clear" w:color="auto" w:fill="FCFCFC"/>
        <w:spacing w:before="0" w:beforeAutospacing="0" w:after="216" w:afterAutospacing="0" w:line="24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 Условия госпитализации в медицинские организации:</w:t>
      </w:r>
    </w:p>
    <w:p w:rsidR="001B237F" w:rsidRDefault="001B237F" w:rsidP="001B237F">
      <w:pPr>
        <w:pStyle w:val="a3"/>
        <w:shd w:val="clear" w:color="auto" w:fill="FCFCFC"/>
        <w:spacing w:before="0" w:beforeAutospacing="0" w:after="216" w:afterAutospacing="0" w:line="24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2.1. Госпитализация населения обеспечивается в оптимальные сроки:</w:t>
      </w:r>
      <w:r>
        <w:rPr>
          <w:rFonts w:ascii="Arial" w:hAnsi="Arial" w:cs="Arial"/>
          <w:color w:val="444444"/>
          <w:sz w:val="20"/>
          <w:szCs w:val="20"/>
        </w:rPr>
        <w:br/>
        <w:t>- врачом (лечащим, участковым врачом педиатром или иным медицинским работником) при наличии показаний для госпитализации;</w:t>
      </w:r>
      <w:r>
        <w:rPr>
          <w:rFonts w:ascii="Arial" w:hAnsi="Arial" w:cs="Arial"/>
          <w:color w:val="444444"/>
          <w:sz w:val="20"/>
          <w:szCs w:val="20"/>
        </w:rPr>
        <w:br/>
        <w:t>- скорой медицинской помощью, бригадой неотложной медицинской помощи поликлиники;</w:t>
      </w:r>
      <w:r>
        <w:rPr>
          <w:rFonts w:ascii="Arial" w:hAnsi="Arial" w:cs="Arial"/>
          <w:color w:val="444444"/>
          <w:sz w:val="20"/>
          <w:szCs w:val="20"/>
        </w:rPr>
        <w:br/>
        <w:t>- при самостоятельном обращении больного при наличии показаний к госпитализации.</w:t>
      </w:r>
    </w:p>
    <w:p w:rsidR="001B237F" w:rsidRDefault="001B237F" w:rsidP="001B237F">
      <w:pPr>
        <w:pStyle w:val="a3"/>
        <w:shd w:val="clear" w:color="auto" w:fill="FCFCFC"/>
        <w:spacing w:before="0" w:beforeAutospacing="0" w:after="216" w:afterAutospacing="0" w:line="240" w:lineRule="atLeast"/>
        <w:textAlignment w:val="baseline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2.2. Обязательно наличие направления на плановую госпитализацию.</w:t>
      </w:r>
    </w:p>
    <w:p w:rsidR="003D3F8E" w:rsidRDefault="003D3F8E">
      <w:bookmarkStart w:id="0" w:name="_GoBack"/>
      <w:bookmarkEnd w:id="0"/>
    </w:p>
    <w:sectPr w:rsidR="003D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05"/>
    <w:rsid w:val="001B237F"/>
    <w:rsid w:val="003D3F8E"/>
    <w:rsid w:val="0081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E6809-9FEA-43D0-8F10-5D904FC6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2019-09-25T10:41:00Z</dcterms:created>
  <dcterms:modified xsi:type="dcterms:W3CDTF">2019-09-25T10:41:00Z</dcterms:modified>
</cp:coreProperties>
</file>