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A9D15" w14:textId="77777777" w:rsidR="00E54C7A" w:rsidRPr="00E54C7A" w:rsidRDefault="00E54C7A" w:rsidP="00E54C7A">
      <w:pPr>
        <w:spacing w:after="0" w:line="240" w:lineRule="auto"/>
        <w:jc w:val="both"/>
        <w:outlineLvl w:val="2"/>
        <w:rPr>
          <w:rFonts w:ascii="Roboto Regular" w:eastAsia="Times New Roman" w:hAnsi="Roboto Regular" w:cs="Times New Roman"/>
          <w:color w:val="383838"/>
          <w:sz w:val="21"/>
          <w:szCs w:val="21"/>
          <w:lang w:eastAsia="ru-RU"/>
        </w:rPr>
      </w:pPr>
      <w:r w:rsidRPr="00E54C7A">
        <w:rPr>
          <w:rFonts w:ascii="Roboto Bold" w:eastAsia="Times New Roman" w:hAnsi="Roboto Bold" w:cs="Times New Roman"/>
          <w:color w:val="383838"/>
          <w:sz w:val="21"/>
          <w:szCs w:val="21"/>
          <w:lang w:eastAsia="ru-RU"/>
        </w:rPr>
        <w:t>Правила подготовки пациента к забору крови</w:t>
      </w:r>
    </w:p>
    <w:p w14:paraId="7D18E6D2" w14:textId="77777777" w:rsidR="00E54C7A" w:rsidRPr="00E54C7A" w:rsidRDefault="00E54C7A" w:rsidP="00E54C7A">
      <w:pPr>
        <w:numPr>
          <w:ilvl w:val="0"/>
          <w:numId w:val="1"/>
        </w:numPr>
        <w:spacing w:after="0" w:line="240" w:lineRule="auto"/>
        <w:ind w:left="0"/>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Кровь на все лабораторные исследования сдается до еды, «натощак», то есть когда между последним приемом пищи и взятием крови проходит не менее 8 часов (желательно – не менее 12 часов). Сок, чай, кофе не допускаются. Можно пить воду. Желательно за 1-2 дня до обследования исключить из рациона жирное, жареное и алкоголь.</w:t>
      </w:r>
    </w:p>
    <w:p w14:paraId="3F5C0F55" w14:textId="77777777" w:rsidR="00E54C7A" w:rsidRPr="00E54C7A" w:rsidRDefault="00E54C7A" w:rsidP="00E54C7A">
      <w:pPr>
        <w:numPr>
          <w:ilvl w:val="0"/>
          <w:numId w:val="1"/>
        </w:numPr>
        <w:spacing w:after="0" w:line="240" w:lineRule="auto"/>
        <w:ind w:left="0"/>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За час до взятия крови необходимо воздержаться от курения.</w:t>
      </w:r>
    </w:p>
    <w:p w14:paraId="49C51242" w14:textId="77777777" w:rsidR="00E54C7A" w:rsidRPr="00E54C7A" w:rsidRDefault="00E54C7A" w:rsidP="00E54C7A">
      <w:pPr>
        <w:numPr>
          <w:ilvl w:val="0"/>
          <w:numId w:val="1"/>
        </w:numPr>
        <w:spacing w:after="0" w:line="240" w:lineRule="auto"/>
        <w:ind w:left="0"/>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Не допускается физическая активность пациента и эмоциональные перегрузки. Перед взятием крови пациент должен находиться в состоянии физического покоя и эмоционального комфорта.</w:t>
      </w:r>
    </w:p>
    <w:p w14:paraId="285A5AC6" w14:textId="77777777" w:rsidR="00E54C7A" w:rsidRPr="00E54C7A" w:rsidRDefault="00E54C7A" w:rsidP="00E54C7A">
      <w:pPr>
        <w:numPr>
          <w:ilvl w:val="0"/>
          <w:numId w:val="1"/>
        </w:numPr>
        <w:spacing w:after="0" w:line="240" w:lineRule="auto"/>
        <w:ind w:left="0"/>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Если пациент принимает лекарства, то он должен предупредить об этом лечащего врача для согласования отмены лекарств или переносе времени лабораторного исследования.</w:t>
      </w:r>
    </w:p>
    <w:p w14:paraId="2D592DE1" w14:textId="77777777" w:rsidR="00E54C7A" w:rsidRPr="00E54C7A" w:rsidRDefault="00E54C7A" w:rsidP="00E54C7A">
      <w:pPr>
        <w:numPr>
          <w:ilvl w:val="0"/>
          <w:numId w:val="1"/>
        </w:numPr>
        <w:spacing w:after="0" w:line="240" w:lineRule="auto"/>
        <w:ind w:left="0"/>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Кровь не следует сдавать после рентгенографии, ректального исследования или физиотерапевтических процедур.</w:t>
      </w:r>
    </w:p>
    <w:p w14:paraId="5141E34F" w14:textId="77777777" w:rsidR="00E54C7A" w:rsidRPr="00E54C7A" w:rsidRDefault="00E54C7A" w:rsidP="00E54C7A">
      <w:pPr>
        <w:spacing w:after="0" w:line="240" w:lineRule="auto"/>
        <w:jc w:val="both"/>
        <w:outlineLvl w:val="2"/>
        <w:rPr>
          <w:rFonts w:ascii="Roboto Regular" w:eastAsia="Times New Roman" w:hAnsi="Roboto Regular" w:cs="Times New Roman"/>
          <w:color w:val="383838"/>
          <w:sz w:val="21"/>
          <w:szCs w:val="21"/>
          <w:lang w:eastAsia="ru-RU"/>
        </w:rPr>
      </w:pPr>
    </w:p>
    <w:p w14:paraId="67BA2DFB" w14:textId="77777777" w:rsidR="00E54C7A" w:rsidRPr="00E54C7A" w:rsidRDefault="00E54C7A" w:rsidP="00E54C7A">
      <w:pPr>
        <w:spacing w:after="0" w:line="240" w:lineRule="auto"/>
        <w:jc w:val="both"/>
        <w:outlineLvl w:val="2"/>
        <w:rPr>
          <w:rFonts w:ascii="Roboto Regular" w:eastAsia="Times New Roman" w:hAnsi="Roboto Regular" w:cs="Times New Roman"/>
          <w:color w:val="383838"/>
          <w:sz w:val="21"/>
          <w:szCs w:val="21"/>
          <w:lang w:eastAsia="ru-RU"/>
        </w:rPr>
      </w:pPr>
      <w:r w:rsidRPr="00E54C7A">
        <w:rPr>
          <w:rFonts w:ascii="Roboto Bold" w:eastAsia="Times New Roman" w:hAnsi="Roboto Bold" w:cs="Times New Roman"/>
          <w:color w:val="383838"/>
          <w:sz w:val="21"/>
          <w:szCs w:val="21"/>
          <w:lang w:eastAsia="ru-RU"/>
        </w:rPr>
        <w:t>Правила подготовки пациента к сбору мокроты</w:t>
      </w:r>
    </w:p>
    <w:p w14:paraId="6C82DFAE"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Время взятия (сбора) мокроты: утром, натощак. Собирают порцию мокроты путем откашливания, избегая попадания в порцию мокроты слюны, секрета носоглотки или синусов в чистую сухую емкость.</w:t>
      </w:r>
    </w:p>
    <w:p w14:paraId="73CC0CD2"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Предварительно пациент должен прополоскать рот и глотку кипяченой водой, почистить зубы.</w:t>
      </w:r>
    </w:p>
    <w:p w14:paraId="7614C2CE" w14:textId="77777777" w:rsidR="00E54C7A" w:rsidRPr="00E54C7A" w:rsidRDefault="00E54C7A" w:rsidP="00E54C7A">
      <w:pPr>
        <w:spacing w:after="0" w:line="240" w:lineRule="auto"/>
        <w:jc w:val="both"/>
        <w:outlineLvl w:val="2"/>
        <w:rPr>
          <w:rFonts w:ascii="Roboto Regular" w:eastAsia="Times New Roman" w:hAnsi="Roboto Regular" w:cs="Times New Roman"/>
          <w:color w:val="383838"/>
          <w:sz w:val="21"/>
          <w:szCs w:val="21"/>
          <w:lang w:eastAsia="ru-RU"/>
        </w:rPr>
      </w:pPr>
    </w:p>
    <w:p w14:paraId="1582560B" w14:textId="77777777" w:rsidR="00E54C7A" w:rsidRPr="00E54C7A" w:rsidRDefault="00E54C7A" w:rsidP="00E54C7A">
      <w:pPr>
        <w:spacing w:after="0" w:line="240" w:lineRule="auto"/>
        <w:jc w:val="both"/>
        <w:outlineLvl w:val="2"/>
        <w:rPr>
          <w:rFonts w:ascii="Roboto Regular" w:eastAsia="Times New Roman" w:hAnsi="Roboto Regular" w:cs="Times New Roman"/>
          <w:color w:val="383838"/>
          <w:sz w:val="21"/>
          <w:szCs w:val="21"/>
          <w:lang w:eastAsia="ru-RU"/>
        </w:rPr>
      </w:pPr>
      <w:r w:rsidRPr="00E54C7A">
        <w:rPr>
          <w:rFonts w:ascii="Roboto Bold" w:eastAsia="Times New Roman" w:hAnsi="Roboto Bold" w:cs="Times New Roman"/>
          <w:color w:val="383838"/>
          <w:sz w:val="21"/>
          <w:szCs w:val="21"/>
          <w:lang w:eastAsia="ru-RU"/>
        </w:rPr>
        <w:t>Правила подготовки пациента к сбору мочи</w:t>
      </w:r>
    </w:p>
    <w:p w14:paraId="442BAB8D" w14:textId="77777777" w:rsidR="00E54C7A" w:rsidRPr="00E54C7A" w:rsidRDefault="00E54C7A" w:rsidP="00E54C7A">
      <w:pPr>
        <w:spacing w:after="0" w:line="240" w:lineRule="auto"/>
        <w:rPr>
          <w:rFonts w:ascii="Times New Roman" w:eastAsia="Times New Roman" w:hAnsi="Times New Roman" w:cs="Times New Roman"/>
          <w:sz w:val="24"/>
          <w:szCs w:val="24"/>
          <w:lang w:eastAsia="ru-RU"/>
        </w:rPr>
      </w:pPr>
      <w:r w:rsidRPr="00E54C7A">
        <w:rPr>
          <w:rFonts w:ascii="Roboto Regular" w:eastAsia="Times New Roman" w:hAnsi="Roboto Regular" w:cs="Times New Roman"/>
          <w:color w:val="383838"/>
          <w:sz w:val="21"/>
          <w:szCs w:val="21"/>
          <w:lang w:eastAsia="ru-RU"/>
        </w:rPr>
        <w:br/>
      </w:r>
    </w:p>
    <w:p w14:paraId="5A612BF8"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u w:val="single"/>
          <w:lang w:eastAsia="ru-RU"/>
        </w:rPr>
        <w:t>Общий анализ мочи</w:t>
      </w:r>
    </w:p>
    <w:p w14:paraId="5CE0AA93"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Необходимо собрать первую утреннюю концентрированную порцию мочи, получаемую сразу после сна, натощак, и, при свободном мочеиспускании.</w:t>
      </w:r>
    </w:p>
    <w:p w14:paraId="31FCAF4E"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Емкость для сбора мочи должна быть сухой и чистой.</w:t>
      </w:r>
    </w:p>
    <w:p w14:paraId="45DE1E60"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Перед сбором мочи проводят тщательный туалет наружных половых органов, промыв их под душем с мылом, чтобы в мочу не попали выделения из них.</w:t>
      </w:r>
    </w:p>
    <w:p w14:paraId="754016F3"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Мочу нельзя сдавать во время менструального цикла. Анализ можно проводить через 2 дня после его окончания. </w:t>
      </w:r>
    </w:p>
    <w:p w14:paraId="36BD4C75"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p>
    <w:p w14:paraId="172AF8CD"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u w:val="single"/>
          <w:lang w:eastAsia="ru-RU"/>
        </w:rPr>
        <w:t>Анализ мочи по Нечипоренко</w:t>
      </w:r>
    </w:p>
    <w:p w14:paraId="66979135"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После тщательного туалета наружных половых органов необходимо собрать среднюю порцию утренней мочи.</w:t>
      </w:r>
    </w:p>
    <w:p w14:paraId="5FAA9C0F"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Для этого сначала мочитесь в унитаз, затем в чистую сухую емкость, остатки мочи в унитаз.</w:t>
      </w:r>
    </w:p>
    <w:p w14:paraId="2F31C451"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p>
    <w:p w14:paraId="23451B3D"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u w:val="single"/>
          <w:lang w:eastAsia="ru-RU"/>
        </w:rPr>
        <w:t>Суточная порция мочи</w:t>
      </w:r>
    </w:p>
    <w:p w14:paraId="2D32B566"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Первая порция мочи для исследования не нужна, поэтому пациент мочится в унитаз. Все последующие порции мочи в течение суток пациент собирает в чистую емкость объемом 3 л. Утреннюю порцию мочи следующего дня пациент собирает в эту же емкость. Тщательно перемешивает, отливает примерно 50 – 100 мл в чистую сухую емкость и доставляет в лабораторию. </w:t>
      </w:r>
    </w:p>
    <w:p w14:paraId="0D65D36A"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p>
    <w:p w14:paraId="166C3651"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u w:val="single"/>
          <w:lang w:eastAsia="ru-RU"/>
        </w:rPr>
        <w:t>Анализ мочи по Зимницкому</w:t>
      </w:r>
    </w:p>
    <w:p w14:paraId="506C8CBA"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Первая утренняя порция мочи для исследования не нужна, поэтому пациент мочится в унитаз.</w:t>
      </w:r>
    </w:p>
    <w:p w14:paraId="6F5FAA76"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Затем в течение каждых 3-х часов моча собирается в отдельную чистую сухую емкость.</w:t>
      </w:r>
    </w:p>
    <w:p w14:paraId="441B6A7A"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Для этого накануне пациент подписывает емкости:</w:t>
      </w:r>
    </w:p>
    <w:p w14:paraId="6AD09CAA" w14:textId="77777777" w:rsidR="00E54C7A" w:rsidRPr="00E54C7A" w:rsidRDefault="00E54C7A" w:rsidP="00E54C7A">
      <w:pPr>
        <w:numPr>
          <w:ilvl w:val="0"/>
          <w:numId w:val="2"/>
        </w:numPr>
        <w:spacing w:after="0" w:line="240" w:lineRule="auto"/>
        <w:ind w:left="0"/>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первая порция – 6ч – 9ч</w:t>
      </w:r>
    </w:p>
    <w:p w14:paraId="6017177F" w14:textId="77777777" w:rsidR="00E54C7A" w:rsidRPr="00E54C7A" w:rsidRDefault="00E54C7A" w:rsidP="00E54C7A">
      <w:pPr>
        <w:numPr>
          <w:ilvl w:val="0"/>
          <w:numId w:val="2"/>
        </w:numPr>
        <w:spacing w:after="0" w:line="240" w:lineRule="auto"/>
        <w:ind w:left="0"/>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вторая порция – 9ч – 12ч</w:t>
      </w:r>
    </w:p>
    <w:p w14:paraId="70ED5925" w14:textId="77777777" w:rsidR="00E54C7A" w:rsidRPr="00E54C7A" w:rsidRDefault="00E54C7A" w:rsidP="00E54C7A">
      <w:pPr>
        <w:numPr>
          <w:ilvl w:val="0"/>
          <w:numId w:val="2"/>
        </w:numPr>
        <w:spacing w:after="0" w:line="240" w:lineRule="auto"/>
        <w:ind w:left="0"/>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третья порция – 12ч – 15ч</w:t>
      </w:r>
    </w:p>
    <w:p w14:paraId="5C81E3DD" w14:textId="77777777" w:rsidR="00E54C7A" w:rsidRPr="00E54C7A" w:rsidRDefault="00E54C7A" w:rsidP="00E54C7A">
      <w:pPr>
        <w:numPr>
          <w:ilvl w:val="0"/>
          <w:numId w:val="2"/>
        </w:numPr>
        <w:spacing w:after="0" w:line="240" w:lineRule="auto"/>
        <w:ind w:left="0"/>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четвертая порция – 15ч – 18ч</w:t>
      </w:r>
    </w:p>
    <w:p w14:paraId="7E0F8633" w14:textId="77777777" w:rsidR="00E54C7A" w:rsidRPr="00E54C7A" w:rsidRDefault="00E54C7A" w:rsidP="00E54C7A">
      <w:pPr>
        <w:numPr>
          <w:ilvl w:val="0"/>
          <w:numId w:val="2"/>
        </w:numPr>
        <w:spacing w:after="0" w:line="240" w:lineRule="auto"/>
        <w:ind w:left="0"/>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пятая порция – 18ч – 21ч</w:t>
      </w:r>
    </w:p>
    <w:p w14:paraId="349C4877" w14:textId="77777777" w:rsidR="00E54C7A" w:rsidRPr="00E54C7A" w:rsidRDefault="00E54C7A" w:rsidP="00E54C7A">
      <w:pPr>
        <w:numPr>
          <w:ilvl w:val="0"/>
          <w:numId w:val="2"/>
        </w:numPr>
        <w:spacing w:after="0" w:line="240" w:lineRule="auto"/>
        <w:ind w:left="0"/>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шестая порция – 21ч – 24ч</w:t>
      </w:r>
    </w:p>
    <w:p w14:paraId="6A94D378" w14:textId="77777777" w:rsidR="00E54C7A" w:rsidRPr="00E54C7A" w:rsidRDefault="00E54C7A" w:rsidP="00E54C7A">
      <w:pPr>
        <w:numPr>
          <w:ilvl w:val="0"/>
          <w:numId w:val="2"/>
        </w:numPr>
        <w:spacing w:after="0" w:line="240" w:lineRule="auto"/>
        <w:ind w:left="0"/>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седьмая порция – 24ч – 3ч</w:t>
      </w:r>
    </w:p>
    <w:p w14:paraId="6A81A56B" w14:textId="77777777" w:rsidR="00E54C7A" w:rsidRPr="00E54C7A" w:rsidRDefault="00E54C7A" w:rsidP="00E54C7A">
      <w:pPr>
        <w:numPr>
          <w:ilvl w:val="0"/>
          <w:numId w:val="2"/>
        </w:numPr>
        <w:spacing w:after="0" w:line="240" w:lineRule="auto"/>
        <w:ind w:left="0"/>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восьмая порция – 3ч – 6ч. это утренняя порция мочи следующего дня.</w:t>
      </w:r>
    </w:p>
    <w:p w14:paraId="0AB3D942"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Все восемь емкостей доставляются в лабораторию, даже те емкости, где не было мочи.</w:t>
      </w:r>
    </w:p>
    <w:p w14:paraId="30A27538" w14:textId="77777777" w:rsidR="00E54C7A" w:rsidRPr="00E54C7A" w:rsidRDefault="00E54C7A" w:rsidP="00E54C7A">
      <w:pPr>
        <w:spacing w:after="0" w:line="240" w:lineRule="auto"/>
        <w:jc w:val="both"/>
        <w:outlineLvl w:val="2"/>
        <w:rPr>
          <w:rFonts w:ascii="Roboto Regular" w:eastAsia="Times New Roman" w:hAnsi="Roboto Regular" w:cs="Times New Roman"/>
          <w:color w:val="383838"/>
          <w:sz w:val="21"/>
          <w:szCs w:val="21"/>
          <w:lang w:eastAsia="ru-RU"/>
        </w:rPr>
      </w:pPr>
    </w:p>
    <w:p w14:paraId="6377C0AE" w14:textId="77777777" w:rsidR="00E54C7A" w:rsidRPr="00E54C7A" w:rsidRDefault="00E54C7A" w:rsidP="00E54C7A">
      <w:pPr>
        <w:spacing w:after="0" w:line="240" w:lineRule="auto"/>
        <w:jc w:val="both"/>
        <w:outlineLvl w:val="2"/>
        <w:rPr>
          <w:rFonts w:ascii="Roboto Regular" w:eastAsia="Times New Roman" w:hAnsi="Roboto Regular" w:cs="Times New Roman"/>
          <w:color w:val="383838"/>
          <w:sz w:val="21"/>
          <w:szCs w:val="21"/>
          <w:lang w:eastAsia="ru-RU"/>
        </w:rPr>
      </w:pPr>
      <w:r w:rsidRPr="00E54C7A">
        <w:rPr>
          <w:rFonts w:ascii="Roboto Bold" w:eastAsia="Times New Roman" w:hAnsi="Roboto Bold" w:cs="Times New Roman"/>
          <w:color w:val="383838"/>
          <w:sz w:val="21"/>
          <w:szCs w:val="21"/>
          <w:lang w:eastAsia="ru-RU"/>
        </w:rPr>
        <w:t>Правила подготовки пациента к сбору кала</w:t>
      </w:r>
    </w:p>
    <w:p w14:paraId="0427BD2A" w14:textId="77777777" w:rsidR="00E54C7A" w:rsidRPr="00E54C7A" w:rsidRDefault="00E54C7A" w:rsidP="00E54C7A">
      <w:pPr>
        <w:spacing w:after="0" w:line="240" w:lineRule="auto"/>
        <w:rPr>
          <w:rFonts w:ascii="Roboto Regular" w:eastAsia="Times New Roman" w:hAnsi="Roboto Regular" w:cs="Times New Roman"/>
          <w:color w:val="383838"/>
          <w:sz w:val="21"/>
          <w:szCs w:val="21"/>
          <w:lang w:eastAsia="ru-RU"/>
        </w:rPr>
      </w:pPr>
    </w:p>
    <w:p w14:paraId="0390A198"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u w:val="single"/>
          <w:lang w:eastAsia="ru-RU"/>
        </w:rPr>
        <w:t>Исследование кала на яйца гельминтов и простейших</w:t>
      </w:r>
    </w:p>
    <w:p w14:paraId="5E93F392"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lastRenderedPageBreak/>
        <w:t>Диетической подготовки не требуется. Кал берут из разных мест дефекации. Желательно кал доставлять в лабораторию в течение 12 часов после дефекации, а до этого его следует хранить при t 3-5 С, в чистой сухой ёмкости.</w:t>
      </w:r>
    </w:p>
    <w:p w14:paraId="6CF42072"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Исследование кала на скрытую кровь</w:t>
      </w:r>
    </w:p>
    <w:p w14:paraId="6C8DB1A5"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Применяется для выявления скрытого кровотечения из органов желудочно-кишечного тракта. В течение 3 суток, предшествующих исследованию, необходимо соблюдать специальную диету, исключить из рациона мясо и мясные изделия, рыбу и рыбные изделия, все зелёные овощи и фрукты, все овощи, окрашенные в красный цвет, гречневую кашу, а также продукты, травмирующие слизистую оболочку рта (карамель, орехи, сушки, сухари), не рекомендуется чистить зубы щёткой. Исключить из лечения на период подготовки (и предупредить об этом больного) препараты, содержащие микроэлементы железа, йод и брома, витамин С, аспирин, кетазон.</w:t>
      </w:r>
    </w:p>
    <w:p w14:paraId="12E4E714"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Исследование нельзя проводить пациентам страдающих диареей (поносом) и женщинам во время менструации.</w:t>
      </w:r>
    </w:p>
    <w:p w14:paraId="72819F89"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Рекомендуется принимать пищу, содержащую фрукты, овощи и чёрный хлеб. </w:t>
      </w:r>
    </w:p>
    <w:p w14:paraId="71D25097"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p>
    <w:p w14:paraId="2C6A9A95"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u w:val="single"/>
          <w:lang w:eastAsia="ru-RU"/>
        </w:rPr>
        <w:t>Исследование кала на копрологию</w:t>
      </w:r>
    </w:p>
    <w:p w14:paraId="10B904FF"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Исследовать кал надо не позднее 8-12 часов после дефекации, а до этого его следует хранить при t 3-5 С. Собирать кал надо в чистую сухую посуду. Следует избегать примеси к испражнениям мочи, выделяемого половых органов и других веществ, в том числе лекарственных. Надо отменить медикаменты, примеси которые мешают микроскопическому исследованию и влияют на внешний вид каловых масс, а также усиливают перистальтику кишечника. Это все слабительные, ваго - и симпатикотропные средства, каолин, бария сульфат, препараты висмута, железа, ферментные препараты и другие препараты, влияющие на процессы переваривания и всасывания, ректальные свечи на жировой основе.</w:t>
      </w:r>
    </w:p>
    <w:p w14:paraId="25016D53" w14:textId="77777777" w:rsidR="00E54C7A" w:rsidRPr="00E54C7A" w:rsidRDefault="00E54C7A" w:rsidP="00E54C7A">
      <w:pPr>
        <w:spacing w:after="0" w:line="240" w:lineRule="auto"/>
        <w:jc w:val="both"/>
        <w:rPr>
          <w:rFonts w:ascii="Roboto Regular" w:eastAsia="Times New Roman" w:hAnsi="Roboto Regular" w:cs="Times New Roman"/>
          <w:color w:val="383838"/>
          <w:sz w:val="21"/>
          <w:szCs w:val="21"/>
          <w:lang w:eastAsia="ru-RU"/>
        </w:rPr>
      </w:pPr>
      <w:r w:rsidRPr="00E54C7A">
        <w:rPr>
          <w:rFonts w:ascii="Roboto Regular" w:eastAsia="Times New Roman" w:hAnsi="Roboto Regular" w:cs="Times New Roman"/>
          <w:color w:val="383838"/>
          <w:sz w:val="21"/>
          <w:szCs w:val="21"/>
          <w:lang w:eastAsia="ru-RU"/>
        </w:rPr>
        <w:t>Нельзя направлять на исследование после клизмы, рентгенологического исследования желудка и кишечника (примесь бария).</w:t>
      </w:r>
    </w:p>
    <w:p w14:paraId="038D8727" w14:textId="77777777" w:rsidR="00F91087" w:rsidRDefault="00F91087">
      <w:bookmarkStart w:id="0" w:name="_GoBack"/>
      <w:bookmarkEnd w:id="0"/>
    </w:p>
    <w:sectPr w:rsidR="00F91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Bold">
    <w:altName w:val="Arial"/>
    <w:panose1 w:val="00000000000000000000"/>
    <w:charset w:val="00"/>
    <w:family w:val="roman"/>
    <w:notTrueType/>
    <w:pitch w:val="default"/>
  </w:font>
  <w:font w:name="Roboto Regular">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F241F"/>
    <w:multiLevelType w:val="multilevel"/>
    <w:tmpl w:val="E138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1840C3"/>
    <w:multiLevelType w:val="multilevel"/>
    <w:tmpl w:val="8CBEF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C6"/>
    <w:rsid w:val="008530C6"/>
    <w:rsid w:val="00E54C7A"/>
    <w:rsid w:val="00F91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D19DA-DC67-41AD-96CA-B68611BF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E54C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54C7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54C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02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2019-06-26T03:52:00Z</dcterms:created>
  <dcterms:modified xsi:type="dcterms:W3CDTF">2019-06-26T03:52:00Z</dcterms:modified>
</cp:coreProperties>
</file>