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5A" w:rsidRDefault="006E2B5A" w:rsidP="006E2B5A">
      <w:pPr>
        <w:pStyle w:val="consplustitl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В соответствии с Уставом ГОБУЗ "НОИБ" утвержденным Приказом Камитета по охране здоровья населения области от 13 сентября 2011 года № 651-Д, учреждение вправе осуществлять следующие виды деятельности</w:t>
      </w:r>
      <w:r>
        <w:rPr>
          <w:color w:val="000000"/>
          <w:sz w:val="27"/>
          <w:szCs w:val="27"/>
          <w:bdr w:val="none" w:sz="0" w:space="0" w:color="auto" w:frame="1"/>
          <w:lang w:val="de-DE"/>
        </w:rPr>
        <w:t>: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  <w:r>
        <w:rPr>
          <w:rStyle w:val="a5"/>
          <w:b/>
          <w:bCs/>
          <w:color w:val="000000"/>
          <w:sz w:val="36"/>
          <w:szCs w:val="36"/>
          <w:bdr w:val="none" w:sz="0" w:space="0" w:color="auto" w:frame="1"/>
        </w:rPr>
        <w:t>Основные: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 </w:t>
      </w:r>
      <w:r>
        <w:rPr>
          <w:rStyle w:val="a4"/>
          <w:color w:val="000000"/>
          <w:sz w:val="36"/>
          <w:szCs w:val="36"/>
          <w:bdr w:val="none" w:sz="0" w:space="0" w:color="auto" w:frame="1"/>
        </w:rPr>
        <w:t>Оказание доврачебной медицинской помощи по</w:t>
      </w:r>
      <w:r>
        <w:rPr>
          <w:color w:val="000000"/>
          <w:sz w:val="36"/>
          <w:szCs w:val="36"/>
          <w:bdr w:val="none" w:sz="0" w:space="0" w:color="auto" w:frame="1"/>
        </w:rPr>
        <w:t>: анестезиологии и реани-матологии,  диетологии, лабораторной диагностике, лабораторному делу, медицинской статистике, организации сестринского дела, сестринскому делу, сестринскому делу в педиатрии, паразитологии, физиотерапии, функциональной  диагностике.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 </w:t>
      </w:r>
      <w:r>
        <w:rPr>
          <w:rStyle w:val="a4"/>
          <w:color w:val="000000"/>
          <w:sz w:val="36"/>
          <w:szCs w:val="36"/>
          <w:bdr w:val="none" w:sz="0" w:space="0" w:color="auto" w:frame="1"/>
        </w:rPr>
        <w:t>Оказание  амбулаторно- поликлинической помощи, в том числе</w:t>
      </w:r>
      <w:r>
        <w:rPr>
          <w:color w:val="000000"/>
          <w:sz w:val="36"/>
          <w:szCs w:val="36"/>
          <w:bdr w:val="none" w:sz="0" w:space="0" w:color="auto" w:frame="1"/>
        </w:rPr>
        <w:t>: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при осуществлении первичной медико-санитарной помощи по: контролю качества медицинской помощи, клинической лабораторной диагностике, неврологии, функциональной диагностике, ультразвуковой диагностике, экспертизе временной нетрудоспособности;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при осуществлении специализированной медицинской помощи по: инфекционным болезням, транспортировке донорской крови и ее компонентов, трансфузиологии.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 </w:t>
      </w:r>
      <w:r>
        <w:rPr>
          <w:rStyle w:val="a4"/>
          <w:color w:val="000000"/>
          <w:sz w:val="36"/>
          <w:szCs w:val="36"/>
          <w:bdr w:val="none" w:sz="0" w:space="0" w:color="auto" w:frame="1"/>
        </w:rPr>
        <w:t>Оказание стационарной медицинской помощи, в том числе</w:t>
      </w:r>
      <w:r>
        <w:rPr>
          <w:color w:val="000000"/>
          <w:sz w:val="36"/>
          <w:szCs w:val="36"/>
          <w:bdr w:val="none" w:sz="0" w:space="0" w:color="auto" w:frame="1"/>
        </w:rPr>
        <w:t>: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При осуществлении первичной медико-санитарной помощи по: рентгенологии, анестезиологии и реаниматологии, контролю качества медицинской помощи, клинической лабораторной диагностике, общественному здоровью и организации здравоохранения, оториноларингологии, функциональной диагностике, ультразвуковой диагностике, экспертизе временной нетру-доспособности, эндоскопии;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при осуществлении специализированной медицинской помощи по: инфекционным болезням, бактериологии, вирусологии, паразитологии, трансфузиологии.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lastRenderedPageBreak/>
        <w:t>- </w:t>
      </w:r>
      <w:r>
        <w:rPr>
          <w:rStyle w:val="a4"/>
          <w:color w:val="000000"/>
          <w:sz w:val="36"/>
          <w:szCs w:val="36"/>
          <w:bdr w:val="none" w:sz="0" w:space="0" w:color="auto" w:frame="1"/>
        </w:rPr>
        <w:t>Осуществление деятельности, связанной с оборотом наркотических средств</w:t>
      </w:r>
      <w:r>
        <w:rPr>
          <w:color w:val="000000"/>
          <w:sz w:val="36"/>
          <w:szCs w:val="36"/>
          <w:bdr w:val="none" w:sz="0" w:space="0" w:color="auto" w:frame="1"/>
        </w:rPr>
        <w:t>и психотропных веществ, внесенных в Список П и Ш в соответствии с Федеральным законом «О наркотических средствах и психотропных веществах».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 </w:t>
      </w:r>
      <w:r>
        <w:rPr>
          <w:rStyle w:val="a4"/>
          <w:color w:val="000000"/>
          <w:sz w:val="36"/>
          <w:szCs w:val="36"/>
          <w:bdr w:val="none" w:sz="0" w:space="0" w:color="auto" w:frame="1"/>
        </w:rPr>
        <w:t>Осуществление деятельности, связанной с использованием возбудителей</w:t>
      </w:r>
      <w:r>
        <w:rPr>
          <w:color w:val="000000"/>
          <w:sz w:val="36"/>
          <w:szCs w:val="36"/>
          <w:bdr w:val="none" w:sz="0" w:space="0" w:color="auto" w:frame="1"/>
        </w:rPr>
        <w:t>инфекционных  заболеваний и выполнение работ с микроорганизмами, гельминтами, простейшими Ш -1V групп патогенности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 </w:t>
      </w:r>
      <w:r>
        <w:rPr>
          <w:rStyle w:val="a4"/>
          <w:color w:val="000000"/>
          <w:sz w:val="36"/>
          <w:szCs w:val="36"/>
          <w:bdr w:val="none" w:sz="0" w:space="0" w:color="auto" w:frame="1"/>
        </w:rPr>
        <w:t>Осуществление деятельности в области</w:t>
      </w:r>
      <w:r>
        <w:rPr>
          <w:color w:val="000000"/>
          <w:sz w:val="36"/>
          <w:szCs w:val="36"/>
          <w:bdr w:val="none" w:sz="0" w:space="0" w:color="auto" w:frame="1"/>
        </w:rPr>
        <w:t> использования источников ионизирующего излучения, в том числе эксплуатация, хранение источников ионизирующего излучения.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 </w:t>
      </w:r>
      <w:r>
        <w:rPr>
          <w:rStyle w:val="a4"/>
          <w:color w:val="000000"/>
          <w:sz w:val="36"/>
          <w:szCs w:val="36"/>
          <w:bdr w:val="none" w:sz="0" w:space="0" w:color="auto" w:frame="1"/>
        </w:rPr>
        <w:t>Оказание услуг по дезинфекции</w:t>
      </w:r>
      <w:r>
        <w:rPr>
          <w:color w:val="000000"/>
          <w:sz w:val="36"/>
          <w:szCs w:val="36"/>
          <w:bdr w:val="none" w:sz="0" w:space="0" w:color="auto" w:frame="1"/>
        </w:rPr>
        <w:t> в том числе: по текущей и заключительной дезинфекции  в очагах инфекционных заболеваний.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 </w:t>
      </w:r>
      <w:r>
        <w:rPr>
          <w:rStyle w:val="a4"/>
          <w:color w:val="000000"/>
          <w:sz w:val="36"/>
          <w:szCs w:val="36"/>
          <w:bdr w:val="none" w:sz="0" w:space="0" w:color="auto" w:frame="1"/>
        </w:rPr>
        <w:t>Оказание услуг по вакцинопрофилактике инфекционных заболеваний.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9"/>
          <w:szCs w:val="19"/>
        </w:rPr>
      </w:pPr>
      <w:r>
        <w:rPr>
          <w:rStyle w:val="a5"/>
          <w:b/>
          <w:bCs/>
          <w:color w:val="000000"/>
          <w:sz w:val="36"/>
          <w:szCs w:val="36"/>
          <w:bdr w:val="none" w:sz="0" w:space="0" w:color="auto" w:frame="1"/>
        </w:rPr>
        <w:t>Иные виды деятельности, не являющиеся основными: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 проведение с научно-исследовательскими институтами  научно-профилакти-ческих работ, имеющих своей целью разработку, апробацию современных методов и организационных форм медицинской помощи;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 осуществление медико-санитарных профилактических мероприятий, направ-ленных на предупреждение и снижение общей и инфекционной заболеваемости, инвалидности, смертности населения в том числе вакцинопрофилактика инфекционных заболеваний;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 организация и осуществление гигиенического воспитания населения с целью формирования здорового образа жизни;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 оказание населению различных видов медицинской и диагностической помощи, в том числе на основе применения безмедикаментозных  методов лечения;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 выполнение научно-практических работ и конструкторских разработок и их внедрение в медицинскую практику;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lastRenderedPageBreak/>
        <w:t>- организация выставок, симпозиумов, семинаров, курсов подготовки специа-листов медицинского профиля;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 оказание консультативных, информационных услуг;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 определение временной нетрудоспособности рабочих и служащих, своевре-менное направление на медико-социальные экспертные комиссии;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 санитарно-просветительская деятельность;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 составление аналитических обзоров на основе анализа полученной статисти-ческой и иной информации о состоянии здоровья и потребностях населения в медицинских услугах на обслуживаемой территории;</w:t>
      </w:r>
    </w:p>
    <w:p w:rsidR="006E2B5A" w:rsidRDefault="006E2B5A" w:rsidP="006E2B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36"/>
          <w:szCs w:val="36"/>
          <w:bdr w:val="none" w:sz="0" w:space="0" w:color="auto" w:frame="1"/>
        </w:rPr>
        <w:t>- создание компьютерных программ по учету и анализу заболеваемости инфек-ционного профиля, по автоматизации рабочих мест врачей инфекционистов и других сотрудников Учреждения.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E5"/>
    <w:rsid w:val="003541E5"/>
    <w:rsid w:val="006E2B5A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7A5F-FD9C-4140-B88A-6993F80D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B5A"/>
    <w:rPr>
      <w:b/>
      <w:bCs/>
    </w:rPr>
  </w:style>
  <w:style w:type="character" w:styleId="a5">
    <w:name w:val="Emphasis"/>
    <w:basedOn w:val="a0"/>
    <w:uiPriority w:val="20"/>
    <w:qFormat/>
    <w:rsid w:val="006E2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2019-10-07T13:43:00Z</dcterms:created>
  <dcterms:modified xsi:type="dcterms:W3CDTF">2019-10-07T13:43:00Z</dcterms:modified>
</cp:coreProperties>
</file>