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3CCD" w14:textId="77777777" w:rsidR="0066739D" w:rsidRDefault="0066739D" w:rsidP="0066739D">
      <w:pPr>
        <w:pStyle w:val="a3"/>
        <w:shd w:val="clear" w:color="auto" w:fill="FFFFFF"/>
        <w:spacing w:before="0" w:beforeAutospacing="0" w:after="225" w:afterAutospacing="0"/>
        <w:rPr>
          <w:rFonts w:ascii="Roboto Condensed" w:hAnsi="Roboto Condensed"/>
          <w:color w:val="515456"/>
          <w:sz w:val="21"/>
          <w:szCs w:val="21"/>
        </w:rPr>
      </w:pPr>
      <w:r>
        <w:rPr>
          <w:rFonts w:ascii="Roboto Condensed" w:hAnsi="Roboto Condensed"/>
          <w:color w:val="515456"/>
          <w:sz w:val="21"/>
          <w:szCs w:val="21"/>
        </w:rPr>
        <w:t>Лечебно-диагностический процесс осуществляется квалифицированным медицинским персоналом, окружающим детей заботой, вниманием и теплом. Лечение детей проводится по индивидуальной программе, с учетом сопутствующей патологии. Сотрудниками санатория разработаны алгоритмы лечения патологии нервной системы, органов дыхания, желудочно-кишечного тракта. Имеется опыт в лечении энурезов у детей, плоскостопия, нарушения осанки.</w:t>
      </w:r>
    </w:p>
    <w:p w14:paraId="6CB64476" w14:textId="77777777" w:rsidR="0066739D" w:rsidRDefault="0066739D" w:rsidP="0066739D">
      <w:pPr>
        <w:pStyle w:val="a3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15456"/>
          <w:sz w:val="21"/>
          <w:szCs w:val="21"/>
        </w:rPr>
      </w:pPr>
      <w:r>
        <w:rPr>
          <w:rFonts w:ascii="Roboto Condensed" w:hAnsi="Roboto Condensed"/>
          <w:color w:val="515456"/>
          <w:sz w:val="21"/>
          <w:szCs w:val="21"/>
        </w:rPr>
        <w:t xml:space="preserve">Лечение включает: медикаментозную терапию, физиотерапевтическое лечение, ЛФК, лечение в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галокамере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, прием кислородного коктейля, массаж, фитотерапию, ароматерапию. В процессе лечения в санатории проводятся рентгенологическое и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томографическое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 исследование органов грудной клетки. Лаборатория санатория оснащена современным оборудованием. Все лабораторные исследования проводит квалифицированный врач-лаборант. В процессе лечения в санатории проводятся компьютерная томография и рентген-диагностика. При необходимости проводится контроль биохимических показателей функции печени, сахара крови и мочи. Основное направление медикаментозной терапии — специфическая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химиопрофилактика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, при назначении которой учитываются данные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тубдиагностики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, сопутствующая патология, переносимость препаратов, индивидуальные особенности организма ребенка. Также дети получают общеукрепляющее лечение, неспецифическую десенсибилизацию,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иммуностимуляцию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>.</w:t>
      </w:r>
    </w:p>
    <w:p w14:paraId="276D415B" w14:textId="77777777" w:rsidR="0066739D" w:rsidRDefault="0066739D" w:rsidP="0066739D">
      <w:pPr>
        <w:pStyle w:val="a3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15456"/>
          <w:sz w:val="21"/>
          <w:szCs w:val="21"/>
        </w:rPr>
      </w:pPr>
      <w:r>
        <w:rPr>
          <w:rFonts w:ascii="Roboto Condensed" w:hAnsi="Roboto Condensed"/>
          <w:color w:val="515456"/>
          <w:sz w:val="21"/>
          <w:szCs w:val="21"/>
        </w:rPr>
        <w:t>Питание в санатории шестиразовое, применяется диета с высоким содержанием белка, со сбалансированным количеством витаминов и минеральных веществ. Ежедневно дети получат свежие сезонные фрукты и овощи, соки.</w:t>
      </w:r>
    </w:p>
    <w:p w14:paraId="2570F57C" w14:textId="77777777" w:rsidR="0066739D" w:rsidRDefault="0066739D" w:rsidP="0066739D">
      <w:pPr>
        <w:pStyle w:val="a3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15456"/>
          <w:sz w:val="21"/>
          <w:szCs w:val="21"/>
        </w:rPr>
      </w:pPr>
      <w:r>
        <w:rPr>
          <w:rFonts w:ascii="Roboto Condensed" w:hAnsi="Roboto Condensed"/>
          <w:color w:val="515456"/>
          <w:sz w:val="21"/>
          <w:szCs w:val="21"/>
        </w:rPr>
        <w:t>Благоприятный психологический климат в санатории совместно с медицинским персоналом создают квалифицированные воспитатели, имеющие большой педагогический стаж.</w:t>
      </w:r>
    </w:p>
    <w:p w14:paraId="79865D13" w14:textId="77777777" w:rsidR="0066739D" w:rsidRDefault="0066739D" w:rsidP="0066739D">
      <w:pPr>
        <w:pStyle w:val="a3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15456"/>
          <w:sz w:val="21"/>
          <w:szCs w:val="21"/>
        </w:rPr>
      </w:pPr>
      <w:r>
        <w:rPr>
          <w:rFonts w:ascii="Roboto Condensed" w:hAnsi="Roboto Condensed"/>
          <w:color w:val="515456"/>
          <w:sz w:val="21"/>
          <w:szCs w:val="21"/>
        </w:rPr>
        <w:t xml:space="preserve">В санатории, кроме лечения основного заболевания,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предусмотренно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 лечение сопутствующей патологии: патологии нервной системы, опорно-двигательного аппарата, </w:t>
      </w:r>
      <w:proofErr w:type="gramStart"/>
      <w:r>
        <w:rPr>
          <w:rFonts w:ascii="Roboto Condensed" w:hAnsi="Roboto Condensed"/>
          <w:color w:val="515456"/>
          <w:sz w:val="21"/>
          <w:szCs w:val="21"/>
        </w:rPr>
        <w:t>бронхо-легочной</w:t>
      </w:r>
      <w:proofErr w:type="gramEnd"/>
      <w:r>
        <w:rPr>
          <w:rFonts w:ascii="Roboto Condensed" w:hAnsi="Roboto Condensed"/>
          <w:color w:val="515456"/>
          <w:sz w:val="21"/>
          <w:szCs w:val="21"/>
        </w:rPr>
        <w:t xml:space="preserve"> системы. Лечение включает: лечебное питание, современное физиотерапевтическое, медикаментозное лечение. В санатории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имется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галокамера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 xml:space="preserve">. Лечение и уход осуществляет высоко квалифицированный медицинский персонал, воспитали, </w:t>
      </w:r>
      <w:proofErr w:type="spellStart"/>
      <w:r>
        <w:rPr>
          <w:rFonts w:ascii="Roboto Condensed" w:hAnsi="Roboto Condensed"/>
          <w:color w:val="515456"/>
          <w:sz w:val="21"/>
          <w:szCs w:val="21"/>
        </w:rPr>
        <w:t>масажисты</w:t>
      </w:r>
      <w:proofErr w:type="spellEnd"/>
      <w:r>
        <w:rPr>
          <w:rFonts w:ascii="Roboto Condensed" w:hAnsi="Roboto Condensed"/>
          <w:color w:val="515456"/>
          <w:sz w:val="21"/>
          <w:szCs w:val="21"/>
        </w:rPr>
        <w:t>, инструкторы ЛФК.</w:t>
      </w:r>
    </w:p>
    <w:p w14:paraId="1BC03C4D" w14:textId="4B502A9F" w:rsidR="00870087" w:rsidRDefault="00870087"/>
    <w:p w14:paraId="1849DAED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t>АЛГОРИТМ ЛЕЧЕНИЯ ДЕТЕЙ С ДИАГНОЗОМ: «РЕАКТИВНЫЙ ПАНКРЕАТИТ», «РЕАКТИВНЫЙ ХОЛЕЦИСТИТ»</w:t>
      </w:r>
    </w:p>
    <w:p w14:paraId="64607B7B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Диетотерапия</w:t>
      </w:r>
    </w:p>
    <w:p w14:paraId="646DFF2A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Гепатопротекторы</w:t>
      </w:r>
    </w:p>
    <w:p w14:paraId="6AE2D428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Ферментативные препараты</w:t>
      </w:r>
    </w:p>
    <w:p w14:paraId="1AF203EF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Пробиотики</w:t>
      </w:r>
    </w:p>
    <w:p w14:paraId="518DB5F9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Фитотерапия лечебная</w:t>
      </w:r>
    </w:p>
    <w:p w14:paraId="448AFC9B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Минеральное питье курсами</w:t>
      </w:r>
    </w:p>
    <w:p w14:paraId="23099669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Поливитамины</w:t>
      </w:r>
    </w:p>
    <w:p w14:paraId="41DBF44A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ФТЛ</w:t>
      </w:r>
    </w:p>
    <w:p w14:paraId="2E3792ED" w14:textId="77777777" w:rsidR="0066739D" w:rsidRPr="0066739D" w:rsidRDefault="0066739D" w:rsidP="00667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ЛФК</w:t>
      </w:r>
    </w:p>
    <w:p w14:paraId="5D800002" w14:textId="250C51FC" w:rsidR="0066739D" w:rsidRDefault="0066739D"/>
    <w:p w14:paraId="29F423A4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lastRenderedPageBreak/>
        <w:t>АЛГОРИТМ ЛЕЧЕНИЯ ДЕТЕЙ С ДИАГНОЗОМ: «ДИСКИНЕЗИЯ ЖЕЛЧЕВЫВОДЯЩИХ ПУТЕЙ»</w:t>
      </w:r>
    </w:p>
    <w:p w14:paraId="160816DC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Сбор анамнеза жизни и заболевания.</w:t>
      </w:r>
    </w:p>
    <w:p w14:paraId="4F61A5F3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врача педиатра.</w:t>
      </w:r>
    </w:p>
    <w:p w14:paraId="702845AC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невролога.</w:t>
      </w:r>
    </w:p>
    <w:p w14:paraId="5405D4FD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отоларинголога.</w:t>
      </w:r>
    </w:p>
    <w:p w14:paraId="7EC8D156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Лабораторное обследование (общий анализ крови, общий анализ мочи, анализ крови на трансаминазы при поступлении).</w:t>
      </w:r>
    </w:p>
    <w:p w14:paraId="7913D1DD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Рациональный режим дня.</w:t>
      </w:r>
    </w:p>
    <w:p w14:paraId="086714C8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Рациональный режим питания (6-ти разовое питание с исключением пряностей, экстрактивных бульонов, копченостей, шоколада, кофе, жаренного, маринадов со специями).</w:t>
      </w:r>
    </w:p>
    <w:p w14:paraId="7594FC1E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Лечебная физкультура.</w:t>
      </w:r>
    </w:p>
    <w:p w14:paraId="6F990554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 сегментарный шейно-грудного отдела, 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головы,  воротниковой</w:t>
      </w:r>
      <w:proofErr w:type="gram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зоны). </w:t>
      </w:r>
    </w:p>
    <w:p w14:paraId="5C6E6039" w14:textId="77777777" w:rsidR="0066739D" w:rsidRPr="0066739D" w:rsidRDefault="0066739D" w:rsidP="00667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лечение:</w:t>
      </w:r>
    </w:p>
    <w:p w14:paraId="116E5C87" w14:textId="77777777" w:rsidR="0066739D" w:rsidRPr="0066739D" w:rsidRDefault="0066739D" w:rsidP="0066739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А. При ДЖВП с повышенным тонусом сфинктера желчного пузыря:</w:t>
      </w:r>
    </w:p>
    <w:p w14:paraId="51E05725" w14:textId="77777777" w:rsidR="0066739D" w:rsidRPr="0066739D" w:rsidRDefault="0066739D" w:rsidP="00667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миотропные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препараты </w:t>
      </w:r>
    </w:p>
    <w:p w14:paraId="267C17CF" w14:textId="77777777" w:rsidR="0066739D" w:rsidRPr="0066739D" w:rsidRDefault="0066739D" w:rsidP="00667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холеспазмолитики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</w:t>
      </w:r>
    </w:p>
    <w:p w14:paraId="01AA3339" w14:textId="77777777" w:rsidR="0066739D" w:rsidRPr="0066739D" w:rsidRDefault="0066739D" w:rsidP="00667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минеральное питье (30мл/кг/сутки)</w:t>
      </w:r>
    </w:p>
    <w:p w14:paraId="797BCF12" w14:textId="77777777" w:rsidR="0066739D" w:rsidRPr="0066739D" w:rsidRDefault="0066739D" w:rsidP="00667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тюбажи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с минеральной водой (1раз в неделю)</w:t>
      </w:r>
    </w:p>
    <w:p w14:paraId="1DC3DCAE" w14:textId="77777777" w:rsidR="0066739D" w:rsidRPr="0066739D" w:rsidRDefault="0066739D" w:rsidP="0066739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Б.  При ДЖВП с пониженным тонусом сфинктера желчного пузыря:</w:t>
      </w:r>
    </w:p>
    <w:p w14:paraId="7DF5B6E1" w14:textId="77777777" w:rsidR="0066739D" w:rsidRPr="0066739D" w:rsidRDefault="0066739D" w:rsidP="00667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холицистокинетики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</w:t>
      </w:r>
    </w:p>
    <w:p w14:paraId="5675D45E" w14:textId="77777777" w:rsidR="0066739D" w:rsidRPr="0066739D" w:rsidRDefault="0066739D" w:rsidP="00667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ферментативные препараты </w:t>
      </w:r>
    </w:p>
    <w:p w14:paraId="0160F318" w14:textId="77777777" w:rsidR="0066739D" w:rsidRPr="0066739D" w:rsidRDefault="0066739D" w:rsidP="00667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тонизирующие средства растительного происхождения </w:t>
      </w:r>
    </w:p>
    <w:p w14:paraId="7F5A8421" w14:textId="77777777" w:rsidR="0066739D" w:rsidRPr="0066739D" w:rsidRDefault="0066739D" w:rsidP="00667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витаминотерапия </w:t>
      </w:r>
    </w:p>
    <w:p w14:paraId="4E8BF0D5" w14:textId="77777777" w:rsidR="0066739D" w:rsidRPr="0066739D" w:rsidRDefault="0066739D" w:rsidP="00667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Физиотерапевтическое лечение:</w:t>
      </w:r>
    </w:p>
    <w:p w14:paraId="69A2F0B8" w14:textId="77777777" w:rsidR="0066739D" w:rsidRPr="0066739D" w:rsidRDefault="0066739D" w:rsidP="0066739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А.  При ДЖВП с повышенным тонусом сфинктера желчного пузыря:</w:t>
      </w:r>
    </w:p>
    <w:p w14:paraId="2AF9BEC7" w14:textId="77777777" w:rsidR="0066739D" w:rsidRPr="0066739D" w:rsidRDefault="0066739D" w:rsidP="006673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электрофорез лекарственный на область правого подреберья со спазмолитиками</w:t>
      </w:r>
    </w:p>
    <w:p w14:paraId="4A189C67" w14:textId="77777777" w:rsidR="0066739D" w:rsidRPr="0066739D" w:rsidRDefault="0066739D" w:rsidP="006673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магнитотерапия</w:t>
      </w:r>
    </w:p>
    <w:p w14:paraId="2D34F988" w14:textId="77777777" w:rsidR="0066739D" w:rsidRPr="0066739D" w:rsidRDefault="0066739D" w:rsidP="006673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ультразвуковое введение лекарственных средств</w:t>
      </w:r>
    </w:p>
    <w:p w14:paraId="64558F46" w14:textId="77777777" w:rsidR="0066739D" w:rsidRPr="0066739D" w:rsidRDefault="0066739D" w:rsidP="0066739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Б.  При ДЖВП с пониженным тонусом сфинктера желчного пузыря:</w:t>
      </w:r>
    </w:p>
    <w:p w14:paraId="41666B76" w14:textId="77777777" w:rsidR="0066739D" w:rsidRPr="0066739D" w:rsidRDefault="0066739D" w:rsidP="00667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электрофорез лекарственный на область правого подреберья</w:t>
      </w:r>
    </w:p>
    <w:p w14:paraId="11357173" w14:textId="77777777" w:rsidR="0066739D" w:rsidRPr="0066739D" w:rsidRDefault="0066739D" w:rsidP="00667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применение диадинамических токов</w:t>
      </w:r>
    </w:p>
    <w:p w14:paraId="4A4E0B9D" w14:textId="77777777" w:rsidR="0066739D" w:rsidRPr="0066739D" w:rsidRDefault="0066739D" w:rsidP="00667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гальванизация</w:t>
      </w:r>
    </w:p>
    <w:p w14:paraId="4573677E" w14:textId="77777777" w:rsidR="0066739D" w:rsidRPr="0066739D" w:rsidRDefault="0066739D" w:rsidP="0066739D">
      <w:pPr>
        <w:pStyle w:val="1"/>
        <w:shd w:val="clear" w:color="auto" w:fill="FFFFFF"/>
        <w:spacing w:before="0" w:beforeAutospacing="0" w:after="225" w:afterAutospacing="0" w:line="630" w:lineRule="atLeast"/>
        <w:rPr>
          <w:rFonts w:ascii="Roboto Condensed" w:hAnsi="Roboto Condensed"/>
          <w:b w:val="0"/>
          <w:bCs w:val="0"/>
          <w:caps/>
          <w:color w:val="2A2D31"/>
          <w:sz w:val="54"/>
          <w:szCs w:val="54"/>
        </w:rPr>
      </w:pPr>
      <w:r>
        <w:lastRenderedPageBreak/>
        <w:t xml:space="preserve"> </w:t>
      </w:r>
      <w:r w:rsidRPr="0066739D">
        <w:rPr>
          <w:rFonts w:ascii="Roboto Condensed" w:hAnsi="Roboto Condensed"/>
          <w:b w:val="0"/>
          <w:bCs w:val="0"/>
          <w:caps/>
          <w:color w:val="2A2D31"/>
          <w:sz w:val="54"/>
          <w:szCs w:val="54"/>
        </w:rPr>
        <w:t>АЛГОРИТМ ЛЕЧЕНИЯ ДЕТЕЙ С ДИАГНОЗОМ: «ДИЗБИОЗ КИШЕЧНИКА»</w:t>
      </w:r>
    </w:p>
    <w:p w14:paraId="77561A19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Сбор анамнеза жизни и заболевания.</w:t>
      </w:r>
    </w:p>
    <w:p w14:paraId="3D341C4E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врача педиатра.</w:t>
      </w:r>
    </w:p>
    <w:p w14:paraId="132EB37B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отоларинголога.</w:t>
      </w:r>
    </w:p>
    <w:p w14:paraId="01A832AE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Лабораторное обследование (общий анализ крови, общий анализ мочи при поступлении)</w:t>
      </w:r>
    </w:p>
    <w:p w14:paraId="2CACEB25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Рациональный режим дня.</w:t>
      </w:r>
    </w:p>
    <w:p w14:paraId="00C5AB2F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Рациональное питание (6-ти разовое питание с исключением пряностей, экстрактивных бульонов, копченостей, шоколада, кофе, жаренного, маринадов со специями).</w:t>
      </w:r>
    </w:p>
    <w:p w14:paraId="3A44E6A8" w14:textId="77777777" w:rsidR="0066739D" w:rsidRPr="0066739D" w:rsidRDefault="0066739D" w:rsidP="00667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 в стадии лабораторного подтверждения без клинических проявлений:</w:t>
      </w:r>
    </w:p>
    <w:p w14:paraId="00517C30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прием адсорбентов по показаниям</w:t>
      </w:r>
    </w:p>
    <w:p w14:paraId="5115E6CC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прием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симбиотиков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, пробиотиков</w:t>
      </w:r>
    </w:p>
    <w:p w14:paraId="50440424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ферментотерапия</w:t>
      </w:r>
      <w:proofErr w:type="spellEnd"/>
    </w:p>
    <w:p w14:paraId="5C5FADBF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спазмолитики по показаниям</w:t>
      </w:r>
    </w:p>
    <w:p w14:paraId="5D995BF7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прием препаратов с осмотическими свойствами</w:t>
      </w:r>
    </w:p>
    <w:p w14:paraId="5F69FBEE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прием иммуномодуляторов</w:t>
      </w:r>
    </w:p>
    <w:p w14:paraId="7FF2B432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витаминотерапия</w:t>
      </w:r>
    </w:p>
    <w:p w14:paraId="1CF7E118" w14:textId="77777777" w:rsidR="0066739D" w:rsidRPr="0066739D" w:rsidRDefault="0066739D" w:rsidP="00667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лизоцимсодержащие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препараты</w:t>
      </w:r>
    </w:p>
    <w:p w14:paraId="6C83242B" w14:textId="77777777" w:rsidR="0066739D" w:rsidRPr="0066739D" w:rsidRDefault="0066739D" w:rsidP="00667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 воротниковой зоны, шейно-грудного отдела, головы.</w:t>
      </w:r>
    </w:p>
    <w:p w14:paraId="7E0F6646" w14:textId="77777777" w:rsidR="0066739D" w:rsidRPr="0066739D" w:rsidRDefault="0066739D" w:rsidP="00667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Лекарственный электрофорез при запорах.</w:t>
      </w:r>
    </w:p>
    <w:p w14:paraId="2FD397EC" w14:textId="77777777" w:rsidR="0066739D" w:rsidRPr="0066739D" w:rsidRDefault="0066739D" w:rsidP="00667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Ароматерапия.</w:t>
      </w:r>
    </w:p>
    <w:p w14:paraId="63780263" w14:textId="77777777" w:rsidR="0066739D" w:rsidRPr="0066739D" w:rsidRDefault="0066739D" w:rsidP="00667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Галотерапия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.</w:t>
      </w:r>
    </w:p>
    <w:p w14:paraId="0E007F03" w14:textId="77777777" w:rsidR="0066739D" w:rsidRPr="0066739D" w:rsidRDefault="0066739D" w:rsidP="00667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Повторный осмотр педиатра с дачей рекомендаций по дальнейшей тактике ведения, лечения.</w:t>
      </w:r>
    </w:p>
    <w:p w14:paraId="64B1F9C0" w14:textId="441550E9" w:rsidR="0066739D" w:rsidRDefault="0066739D"/>
    <w:p w14:paraId="2C6120AA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t>АЛГОРИТМ ЛЕЧЕНИЯ ДЕТЕЙ С ДИАГНОЗОМ: «МИНИМАЛЬНАЯ МОЗГОВАЯ ДИСФУНКЦИЯ»</w:t>
      </w:r>
    </w:p>
    <w:p w14:paraId="252ED22E" w14:textId="77777777" w:rsidR="0066739D" w:rsidRPr="0066739D" w:rsidRDefault="0066739D" w:rsidP="006673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Сбор анамнеза жизни и заболевания.</w:t>
      </w:r>
    </w:p>
    <w:p w14:paraId="1041FFF0" w14:textId="77777777" w:rsidR="0066739D" w:rsidRPr="0066739D" w:rsidRDefault="0066739D" w:rsidP="006673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Осмотр невролога: оценка уровня сознания, внешний осмотр, исследование черепных нервов, исследование двигательной сферы, рефлексов, мышечной силы и тонуса, исследование 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экстрапирамидной  системы</w:t>
      </w:r>
      <w:proofErr w:type="gram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,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координаторной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сферы, чувствительности, памяти, внимания, речи, исследование вегетативно-висцеральной системы.</w:t>
      </w:r>
    </w:p>
    <w:p w14:paraId="4F0449C4" w14:textId="77777777" w:rsidR="0066739D" w:rsidRPr="0066739D" w:rsidRDefault="0066739D" w:rsidP="006673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Лабораторное обследование (общий анализ мочи, общий анализ крови при поступлении)</w:t>
      </w:r>
    </w:p>
    <w:p w14:paraId="728ECB27" w14:textId="77777777" w:rsidR="0066739D" w:rsidRPr="0066739D" w:rsidRDefault="0066739D" w:rsidP="006673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Рациональный режим дня</w:t>
      </w:r>
    </w:p>
    <w:p w14:paraId="6B148709" w14:textId="77777777" w:rsidR="0066739D" w:rsidRPr="0066739D" w:rsidRDefault="0066739D" w:rsidP="006673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lastRenderedPageBreak/>
        <w:t>Рациональное питание.</w:t>
      </w:r>
    </w:p>
    <w:p w14:paraId="0D8D4574" w14:textId="77777777" w:rsidR="0066739D" w:rsidRPr="0066739D" w:rsidRDefault="0066739D" w:rsidP="006673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лечение:</w:t>
      </w:r>
    </w:p>
    <w:p w14:paraId="7FAE3D3E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седативные препараты</w:t>
      </w:r>
    </w:p>
    <w:p w14:paraId="5A706603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транквилизаторы</w:t>
      </w:r>
    </w:p>
    <w:p w14:paraId="25066FE9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витаминотерапия</w:t>
      </w:r>
    </w:p>
    <w:p w14:paraId="030009ED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аминокислоты</w:t>
      </w:r>
    </w:p>
    <w:p w14:paraId="33897921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общеукрепляющие средства растительного происхождения</w:t>
      </w:r>
    </w:p>
    <w:p w14:paraId="3BF8AB07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нейролептики</w:t>
      </w:r>
    </w:p>
    <w:p w14:paraId="4DC5F353" w14:textId="77777777" w:rsidR="0066739D" w:rsidRPr="0066739D" w:rsidRDefault="0066739D" w:rsidP="006673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мозговые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метаболики</w:t>
      </w:r>
      <w:proofErr w:type="spellEnd"/>
    </w:p>
    <w:p w14:paraId="3E149171" w14:textId="77777777" w:rsidR="0066739D" w:rsidRPr="0066739D" w:rsidRDefault="0066739D" w:rsidP="006673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Физиотерапия:</w:t>
      </w:r>
    </w:p>
    <w:p w14:paraId="361C712C" w14:textId="77777777" w:rsidR="0066739D" w:rsidRPr="0066739D" w:rsidRDefault="0066739D" w:rsidP="006673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электросон</w:t>
      </w:r>
    </w:p>
    <w:p w14:paraId="7C2E65A5" w14:textId="77777777" w:rsidR="0066739D" w:rsidRPr="0066739D" w:rsidRDefault="0066739D" w:rsidP="006673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дарсонвализация</w:t>
      </w:r>
    </w:p>
    <w:p w14:paraId="1AFE61C8" w14:textId="77777777" w:rsidR="0066739D" w:rsidRPr="0066739D" w:rsidRDefault="0066739D" w:rsidP="006673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Седативные ингаляции.</w:t>
      </w:r>
    </w:p>
    <w:p w14:paraId="2BF9EC6E" w14:textId="77777777" w:rsidR="0066739D" w:rsidRPr="0066739D" w:rsidRDefault="0066739D" w:rsidP="006673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Ароматерапия.</w:t>
      </w:r>
    </w:p>
    <w:p w14:paraId="2DF00956" w14:textId="77777777" w:rsidR="0066739D" w:rsidRPr="0066739D" w:rsidRDefault="0066739D" w:rsidP="006673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Кислородный коктейль.</w:t>
      </w:r>
    </w:p>
    <w:p w14:paraId="6CA2E5C2" w14:textId="77777777" w:rsidR="0066739D" w:rsidRPr="0066739D" w:rsidRDefault="0066739D" w:rsidP="006673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Массаж.</w:t>
      </w:r>
    </w:p>
    <w:p w14:paraId="40552230" w14:textId="77777777" w:rsidR="0066739D" w:rsidRPr="0066739D" w:rsidRDefault="0066739D" w:rsidP="006673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Галотерапия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.</w:t>
      </w:r>
    </w:p>
    <w:p w14:paraId="1D0D55B2" w14:textId="77777777" w:rsidR="0066739D" w:rsidRPr="0066739D" w:rsidRDefault="0066739D" w:rsidP="006673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Контрольный осмотр невролога с проведением оценки эффективности полученного лечения и дачей рекомендаций по дальнейшему лечению и наблюдению.</w:t>
      </w:r>
    </w:p>
    <w:p w14:paraId="239D415E" w14:textId="77777777" w:rsidR="0066739D" w:rsidRPr="0066739D" w:rsidRDefault="0066739D" w:rsidP="0066739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</w:t>
      </w:r>
    </w:p>
    <w:p w14:paraId="63C2C1F5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t>АЛГОРИТМ ЛЕЧЕНИЯ ДЕТЕЙ С ДИАГНОЗОМ: «ЭНУРЕЗ (НЕВРОТИЧЕСКИЙ, НЕВРОЗОПОДОБНЫЙ)»</w:t>
      </w:r>
    </w:p>
    <w:p w14:paraId="4197CD77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Сбор анамнеза жизни и заболевания.</w:t>
      </w:r>
    </w:p>
    <w:p w14:paraId="77B21290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педиатра.</w:t>
      </w:r>
    </w:p>
    <w:p w14:paraId="057F1155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Осмотр невролога: оценка уровня сознания, внешний осмотр, исследование черепных нервов, исследование двигательной сферы, рефлексов, мышечной силы и тонуса, исследование 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экстрапирамидной  системы</w:t>
      </w:r>
      <w:proofErr w:type="gram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,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координаторной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сферы, чувствительности, памяти, внимания, речи, исследование вегетативно-висцеральной системы.</w:t>
      </w:r>
    </w:p>
    <w:p w14:paraId="76C89675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Лабораторное обследование (обследование мочи для исключения патологии мочевыводящей системы, общий анализ крови при поступлении).</w:t>
      </w:r>
    </w:p>
    <w:p w14:paraId="084109A2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Рациональный режим дня.</w:t>
      </w:r>
    </w:p>
    <w:p w14:paraId="421B3A88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Рациональное питание.</w:t>
      </w:r>
    </w:p>
    <w:p w14:paraId="29A15377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Метод принудительного пробуждения больного.</w:t>
      </w:r>
    </w:p>
    <w:p w14:paraId="2D0BD0D3" w14:textId="77777777" w:rsidR="0066739D" w:rsidRPr="0066739D" w:rsidRDefault="0066739D" w:rsidP="006673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лечение:</w:t>
      </w:r>
    </w:p>
    <w:p w14:paraId="39570B44" w14:textId="77777777" w:rsidR="0066739D" w:rsidRPr="0066739D" w:rsidRDefault="0066739D" w:rsidP="0066739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ноотропы</w:t>
      </w:r>
      <w:proofErr w:type="spellEnd"/>
    </w:p>
    <w:p w14:paraId="5B57F6A9" w14:textId="77777777" w:rsidR="0066739D" w:rsidRPr="0066739D" w:rsidRDefault="0066739D" w:rsidP="0066739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lastRenderedPageBreak/>
        <w:t>нейролеитики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,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антидеприсанты</w:t>
      </w:r>
      <w:proofErr w:type="spellEnd"/>
    </w:p>
    <w:p w14:paraId="589E8BC2" w14:textId="77777777" w:rsidR="0066739D" w:rsidRPr="0066739D" w:rsidRDefault="0066739D" w:rsidP="0066739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лекарственные средства, действующие на вегетативную 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генерацию  органов</w:t>
      </w:r>
      <w:proofErr w:type="gramEnd"/>
    </w:p>
    <w:p w14:paraId="55646D90" w14:textId="77777777" w:rsidR="0066739D" w:rsidRPr="0066739D" w:rsidRDefault="0066739D" w:rsidP="0066739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седативные препараты</w:t>
      </w:r>
    </w:p>
    <w:p w14:paraId="08CC1039" w14:textId="77777777" w:rsidR="0066739D" w:rsidRPr="0066739D" w:rsidRDefault="0066739D" w:rsidP="006673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Физиотерапия:</w:t>
      </w:r>
    </w:p>
    <w:p w14:paraId="17970532" w14:textId="77777777" w:rsidR="0066739D" w:rsidRPr="0066739D" w:rsidRDefault="0066739D" w:rsidP="006673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электросон</w:t>
      </w:r>
    </w:p>
    <w:p w14:paraId="17AF0245" w14:textId="77777777" w:rsidR="0066739D" w:rsidRPr="0066739D" w:rsidRDefault="0066739D" w:rsidP="006673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дарсонвализация</w:t>
      </w:r>
    </w:p>
    <w:p w14:paraId="2FF6BFE6" w14:textId="77777777" w:rsidR="0066739D" w:rsidRPr="0066739D" w:rsidRDefault="0066739D" w:rsidP="006673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лекарственный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электорофорез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накожный</w:t>
      </w:r>
    </w:p>
    <w:p w14:paraId="282CA230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Лазеротерапия.</w:t>
      </w:r>
    </w:p>
    <w:p w14:paraId="5356D7CA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Ароматерапия.</w:t>
      </w:r>
    </w:p>
    <w:p w14:paraId="45A13DBE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Седативные ингаляции.</w:t>
      </w:r>
    </w:p>
    <w:p w14:paraId="55CA884D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Массаж.</w:t>
      </w:r>
    </w:p>
    <w:p w14:paraId="55DBC97D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Галотерапия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.</w:t>
      </w:r>
    </w:p>
    <w:p w14:paraId="6BCDA03E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Психотерапия: исключение психотравмирующих факторов.</w:t>
      </w:r>
    </w:p>
    <w:p w14:paraId="4A895093" w14:textId="77777777" w:rsidR="0066739D" w:rsidRPr="0066739D" w:rsidRDefault="0066739D" w:rsidP="006673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Контрольный осмотр невролога с оценкой эффективности полученного лечения и дачей рекомендаций по дальнейшему лечению и наблюдению</w:t>
      </w:r>
    </w:p>
    <w:p w14:paraId="00CDC4AE" w14:textId="10E50088" w:rsidR="0066739D" w:rsidRDefault="0066739D"/>
    <w:p w14:paraId="3B9F0542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t>АЛГОРИТМ ЛЕЧЕНИЯ ДЕТЕЙ С ДИАГНОЗОМ: «НАРУШЕНИЕ ОСАНКИ»</w:t>
      </w:r>
    </w:p>
    <w:p w14:paraId="5E999ABA" w14:textId="77777777" w:rsidR="0066739D" w:rsidRPr="0066739D" w:rsidRDefault="0066739D" w:rsidP="006673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педиатра.</w:t>
      </w:r>
    </w:p>
    <w:p w14:paraId="45D1C509" w14:textId="77777777" w:rsidR="0066739D" w:rsidRPr="0066739D" w:rsidRDefault="0066739D" w:rsidP="006673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Корректирующая лечебная физкультура.</w:t>
      </w:r>
    </w:p>
    <w:p w14:paraId="1B80C097" w14:textId="77777777" w:rsidR="0066739D" w:rsidRPr="0066739D" w:rsidRDefault="0066739D" w:rsidP="006673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 грудной клетки.</w:t>
      </w:r>
    </w:p>
    <w:p w14:paraId="35691DEC" w14:textId="77777777" w:rsidR="0066739D" w:rsidRPr="0066739D" w:rsidRDefault="0066739D" w:rsidP="006673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Физиотерапевтическое лечение:</w:t>
      </w:r>
    </w:p>
    <w:p w14:paraId="1CADC200" w14:textId="77777777" w:rsidR="0066739D" w:rsidRPr="0066739D" w:rsidRDefault="0066739D" w:rsidP="006673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электрофорез со спазмолитическими лекарственными средствами на отделы позвоночника, с препаратами кальция, витаминами.</w:t>
      </w:r>
    </w:p>
    <w:p w14:paraId="50F8369E" w14:textId="77777777" w:rsidR="0066739D" w:rsidRPr="0066739D" w:rsidRDefault="0066739D" w:rsidP="006673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электросон</w:t>
      </w:r>
    </w:p>
    <w:p w14:paraId="5D542337" w14:textId="77777777" w:rsidR="0066739D" w:rsidRPr="0066739D" w:rsidRDefault="0066739D" w:rsidP="006673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магнитотерапия</w:t>
      </w:r>
    </w:p>
    <w:p w14:paraId="7FD7CA52" w14:textId="77777777" w:rsidR="0066739D" w:rsidRPr="0066739D" w:rsidRDefault="0066739D" w:rsidP="006673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амплипульстерапия</w:t>
      </w:r>
      <w:proofErr w:type="spellEnd"/>
    </w:p>
    <w:p w14:paraId="1479A7B9" w14:textId="77777777" w:rsidR="0066739D" w:rsidRPr="0066739D" w:rsidRDefault="0066739D" w:rsidP="006673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Седативные ингаляции</w:t>
      </w:r>
    </w:p>
    <w:p w14:paraId="1A242878" w14:textId="77777777" w:rsidR="0066739D" w:rsidRPr="0066739D" w:rsidRDefault="0066739D" w:rsidP="006673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лечение:</w:t>
      </w:r>
    </w:p>
    <w:p w14:paraId="78314946" w14:textId="77777777" w:rsidR="0066739D" w:rsidRPr="0066739D" w:rsidRDefault="0066739D" w:rsidP="006673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витаминотерапия с витаминами групп Д, А, С</w:t>
      </w:r>
    </w:p>
    <w:p w14:paraId="15D4FFCA" w14:textId="77777777" w:rsidR="0066739D" w:rsidRPr="0066739D" w:rsidRDefault="0066739D" w:rsidP="006673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микроэлементами фосфора, кальция, магния.</w:t>
      </w:r>
    </w:p>
    <w:p w14:paraId="27659784" w14:textId="77777777" w:rsidR="0066739D" w:rsidRPr="0066739D" w:rsidRDefault="0066739D" w:rsidP="0066739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Подобранная по возрасту, антропометрическим данным мебель.</w:t>
      </w:r>
    </w:p>
    <w:p w14:paraId="3C520ED0" w14:textId="7F726017" w:rsidR="0066739D" w:rsidRDefault="0066739D"/>
    <w:p w14:paraId="17BD6D0B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lastRenderedPageBreak/>
        <w:t>АЛГОРИТМ ЛЕЧЕНИЯ ДЕТЕЙ С ДИАГНОЗОМ: «ПЛОСКОСТОПИЕ»</w:t>
      </w:r>
    </w:p>
    <w:p w14:paraId="590D01AE" w14:textId="77777777" w:rsidR="0066739D" w:rsidRPr="0066739D" w:rsidRDefault="0066739D" w:rsidP="006673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педиатра</w:t>
      </w:r>
    </w:p>
    <w:p w14:paraId="63066360" w14:textId="77777777" w:rsidR="0066739D" w:rsidRPr="0066739D" w:rsidRDefault="0066739D" w:rsidP="006673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Корректирующая лечебная физкультура.</w:t>
      </w:r>
    </w:p>
    <w:p w14:paraId="071F3AB0" w14:textId="77777777" w:rsidR="0066739D" w:rsidRPr="0066739D" w:rsidRDefault="0066739D" w:rsidP="006673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 стоп.</w:t>
      </w:r>
    </w:p>
    <w:p w14:paraId="541B1920" w14:textId="77777777" w:rsidR="0066739D" w:rsidRPr="0066739D" w:rsidRDefault="0066739D" w:rsidP="006673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Физиотерапевтическое лечение:</w:t>
      </w:r>
    </w:p>
    <w:p w14:paraId="2E9FBA64" w14:textId="77777777" w:rsidR="0066739D" w:rsidRPr="0066739D" w:rsidRDefault="0066739D" w:rsidP="0066739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магнитотерапия</w:t>
      </w:r>
    </w:p>
    <w:p w14:paraId="40BE5908" w14:textId="77777777" w:rsidR="0066739D" w:rsidRPr="0066739D" w:rsidRDefault="0066739D" w:rsidP="0066739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амплипульстерапия</w:t>
      </w:r>
      <w:proofErr w:type="spellEnd"/>
    </w:p>
    <w:p w14:paraId="616A656A" w14:textId="77777777" w:rsidR="0066739D" w:rsidRPr="0066739D" w:rsidRDefault="0066739D" w:rsidP="0066739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ультразвук</w:t>
      </w:r>
    </w:p>
    <w:p w14:paraId="49C187B9" w14:textId="77777777" w:rsidR="0066739D" w:rsidRPr="0066739D" w:rsidRDefault="0066739D" w:rsidP="0066739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</w:t>
      </w:r>
    </w:p>
    <w:p w14:paraId="2080937C" w14:textId="77777777" w:rsidR="0066739D" w:rsidRPr="0066739D" w:rsidRDefault="0066739D" w:rsidP="0066739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Витаминотерапия с микроэлементами.</w:t>
      </w:r>
    </w:p>
    <w:p w14:paraId="61DD5AF3" w14:textId="7FA6B643" w:rsidR="0066739D" w:rsidRDefault="0066739D"/>
    <w:p w14:paraId="0E8B4933" w14:textId="77777777" w:rsidR="0066739D" w:rsidRPr="0066739D" w:rsidRDefault="0066739D" w:rsidP="0066739D">
      <w:pPr>
        <w:shd w:val="clear" w:color="auto" w:fill="FFFFFF"/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66739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t>РЕАБИЛИТАЦИЯ ЧАСТО БОЛЕЮЩИХ ДЕТЕЙ</w:t>
      </w:r>
    </w:p>
    <w:p w14:paraId="1083E5A0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Сбор анамнеза жизни и заболевания.</w:t>
      </w:r>
    </w:p>
    <w:p w14:paraId="2F0CD22A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врача педиатра.</w:t>
      </w:r>
    </w:p>
    <w:p w14:paraId="19E76117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отоларинголога.</w:t>
      </w:r>
    </w:p>
    <w:p w14:paraId="5C845BF0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Лабораторное обследование (общий анализ крови, общий анализ мочи 1 раз в 14 дней).</w:t>
      </w:r>
    </w:p>
    <w:p w14:paraId="5CC7E2F3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Рациональный режим дня (дневной сон, прогулки на свежем воздухе, утренняя гимнастика).</w:t>
      </w:r>
    </w:p>
    <w:p w14:paraId="7B5A592B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Рациональное питание 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( диета</w:t>
      </w:r>
      <w:proofErr w:type="gram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с высоким содержанием белка).</w:t>
      </w:r>
    </w:p>
    <w:p w14:paraId="541BBF1B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Лечебная физкультура (дыхательная гимнастика).</w:t>
      </w:r>
    </w:p>
    <w:p w14:paraId="477F4BA5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Массаж (общий, грудной клетки, стоп, рефлексогенных зон, воротниковой зоны).</w:t>
      </w:r>
    </w:p>
    <w:p w14:paraId="7985D4CD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Закаливающие мероприятия 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( контрастные</w:t>
      </w:r>
      <w:proofErr w:type="gram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«ножные» и «ручные» ванны, обтирания влажным полотенцем грудной клетки по типу активного массажа,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стопотерапия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).</w:t>
      </w:r>
    </w:p>
    <w:p w14:paraId="1E41B0D7" w14:textId="77777777" w:rsidR="0066739D" w:rsidRPr="0066739D" w:rsidRDefault="0066739D" w:rsidP="006673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Медикаментозное лечение:</w:t>
      </w:r>
    </w:p>
    <w:p w14:paraId="5929DF07" w14:textId="77777777" w:rsidR="0066739D" w:rsidRPr="0066739D" w:rsidRDefault="0066739D" w:rsidP="006673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прием противовирусных препаратов, обладающих иммуномодулирующим действием</w:t>
      </w:r>
    </w:p>
    <w:p w14:paraId="365DEEDA" w14:textId="77777777" w:rsidR="0066739D" w:rsidRPr="0066739D" w:rsidRDefault="0066739D" w:rsidP="006673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прием неспецифических иммуномодуляторов</w:t>
      </w:r>
    </w:p>
    <w:p w14:paraId="4CA0FCD5" w14:textId="77777777" w:rsidR="0066739D" w:rsidRPr="0066739D" w:rsidRDefault="0066739D" w:rsidP="006673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применение растительных </w:t>
      </w: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адаптогеннов</w:t>
      </w:r>
      <w:proofErr w:type="spellEnd"/>
    </w:p>
    <w:p w14:paraId="571056D6" w14:textId="77777777" w:rsidR="0066739D" w:rsidRPr="0066739D" w:rsidRDefault="0066739D" w:rsidP="006673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витаминотерапия</w:t>
      </w:r>
    </w:p>
    <w:p w14:paraId="28E03951" w14:textId="77777777" w:rsidR="0066739D" w:rsidRPr="0066739D" w:rsidRDefault="0066739D" w:rsidP="006673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Фитотерапия </w:t>
      </w:r>
    </w:p>
    <w:p w14:paraId="3D03AFA5" w14:textId="77777777" w:rsidR="0066739D" w:rsidRPr="0066739D" w:rsidRDefault="0066739D" w:rsidP="006673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Кислородный коктейль.</w:t>
      </w:r>
    </w:p>
    <w:p w14:paraId="517610E7" w14:textId="77777777" w:rsidR="0066739D" w:rsidRPr="0066739D" w:rsidRDefault="0066739D" w:rsidP="006673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proofErr w:type="spell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Галотерапия</w:t>
      </w:r>
      <w:proofErr w:type="spell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.</w:t>
      </w:r>
    </w:p>
    <w:p w14:paraId="39733E18" w14:textId="77777777" w:rsidR="0066739D" w:rsidRPr="0066739D" w:rsidRDefault="0066739D" w:rsidP="006673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Ингаляции с использованием минеральной воды, отваров лекарственных трав.</w:t>
      </w:r>
    </w:p>
    <w:p w14:paraId="1521DFD6" w14:textId="77777777" w:rsidR="0066739D" w:rsidRPr="0066739D" w:rsidRDefault="0066739D" w:rsidP="006673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Лечение сопутствующей патологии со стороны ЛОР-органов: (полоскания </w:t>
      </w:r>
      <w:proofErr w:type="gramStart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зева  антисептиками</w:t>
      </w:r>
      <w:proofErr w:type="gramEnd"/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, орошения лекарственными средствами, промывания носа и носовых пазух, местное медикаментозное лечение зева, носа).</w:t>
      </w:r>
    </w:p>
    <w:p w14:paraId="4F94C24C" w14:textId="77777777" w:rsidR="0066739D" w:rsidRPr="0066739D" w:rsidRDefault="0066739D" w:rsidP="0066739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lastRenderedPageBreak/>
        <w:t>Физиотерапевтическое лечение очагов хронической инфекции носоглотки:</w:t>
      </w:r>
    </w:p>
    <w:p w14:paraId="18EEC83C" w14:textId="77777777" w:rsidR="0066739D" w:rsidRPr="0066739D" w:rsidRDefault="0066739D" w:rsidP="006673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КУФ</w:t>
      </w:r>
    </w:p>
    <w:p w14:paraId="1B846B7C" w14:textId="77777777" w:rsidR="0066739D" w:rsidRPr="0066739D" w:rsidRDefault="0066739D" w:rsidP="006673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Ультразвуковое применение лекарственных препаратов</w:t>
      </w:r>
    </w:p>
    <w:p w14:paraId="421C24AD" w14:textId="77777777" w:rsidR="0066739D" w:rsidRPr="0066739D" w:rsidRDefault="0066739D" w:rsidP="006673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Тепловые процедуры</w:t>
      </w:r>
    </w:p>
    <w:p w14:paraId="4CB7D644" w14:textId="77777777" w:rsidR="0066739D" w:rsidRPr="0066739D" w:rsidRDefault="0066739D" w:rsidP="006673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Электрофорез лекарственный на область грудной клетки, на воротниковую зону.</w:t>
      </w:r>
    </w:p>
    <w:p w14:paraId="43A3CB3D" w14:textId="77777777" w:rsidR="0066739D" w:rsidRPr="0066739D" w:rsidRDefault="0066739D" w:rsidP="0066739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66739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 Повторный осмотр педиатра с оценкой эффективности полученного лечения по клинико-диагностическим показателям.</w:t>
      </w:r>
    </w:p>
    <w:p w14:paraId="39AB2DB7" w14:textId="77777777" w:rsidR="0066739D" w:rsidRPr="0066739D" w:rsidRDefault="0066739D">
      <w:pPr>
        <w:rPr>
          <w:b/>
          <w:bCs/>
        </w:rPr>
      </w:pPr>
      <w:bookmarkStart w:id="0" w:name="_GoBack"/>
      <w:bookmarkEnd w:id="0"/>
    </w:p>
    <w:sectPr w:rsidR="0066739D" w:rsidRPr="0066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A9F"/>
    <w:multiLevelType w:val="multilevel"/>
    <w:tmpl w:val="585A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4D01"/>
    <w:multiLevelType w:val="multilevel"/>
    <w:tmpl w:val="BC360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773A1"/>
    <w:multiLevelType w:val="multilevel"/>
    <w:tmpl w:val="7C3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70A75"/>
    <w:multiLevelType w:val="multilevel"/>
    <w:tmpl w:val="CE8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B5421"/>
    <w:multiLevelType w:val="multilevel"/>
    <w:tmpl w:val="A03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A7B85"/>
    <w:multiLevelType w:val="multilevel"/>
    <w:tmpl w:val="FD8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827E6"/>
    <w:multiLevelType w:val="multilevel"/>
    <w:tmpl w:val="D5B87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5796B"/>
    <w:multiLevelType w:val="multilevel"/>
    <w:tmpl w:val="B3F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71628"/>
    <w:multiLevelType w:val="multilevel"/>
    <w:tmpl w:val="74F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34B05"/>
    <w:multiLevelType w:val="multilevel"/>
    <w:tmpl w:val="89D0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67D74"/>
    <w:multiLevelType w:val="multilevel"/>
    <w:tmpl w:val="4FA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635F0"/>
    <w:multiLevelType w:val="multilevel"/>
    <w:tmpl w:val="E46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41E95"/>
    <w:multiLevelType w:val="multilevel"/>
    <w:tmpl w:val="F4D6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631DC"/>
    <w:multiLevelType w:val="multilevel"/>
    <w:tmpl w:val="0AA81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14266"/>
    <w:multiLevelType w:val="multilevel"/>
    <w:tmpl w:val="265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060DC"/>
    <w:multiLevelType w:val="multilevel"/>
    <w:tmpl w:val="534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95BDF"/>
    <w:multiLevelType w:val="multilevel"/>
    <w:tmpl w:val="678E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84131"/>
    <w:multiLevelType w:val="multilevel"/>
    <w:tmpl w:val="61D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F7E40"/>
    <w:multiLevelType w:val="multilevel"/>
    <w:tmpl w:val="7ED6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24F91"/>
    <w:multiLevelType w:val="multilevel"/>
    <w:tmpl w:val="6D8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E19A4"/>
    <w:multiLevelType w:val="multilevel"/>
    <w:tmpl w:val="C80613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57D45"/>
    <w:multiLevelType w:val="multilevel"/>
    <w:tmpl w:val="3EE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C5452"/>
    <w:multiLevelType w:val="multilevel"/>
    <w:tmpl w:val="44F8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3234E"/>
    <w:multiLevelType w:val="multilevel"/>
    <w:tmpl w:val="2AEA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774FA"/>
    <w:multiLevelType w:val="multilevel"/>
    <w:tmpl w:val="E1A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A1159"/>
    <w:multiLevelType w:val="multilevel"/>
    <w:tmpl w:val="580C1E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E6E7C"/>
    <w:multiLevelType w:val="multilevel"/>
    <w:tmpl w:val="C428D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1185"/>
    <w:multiLevelType w:val="multilevel"/>
    <w:tmpl w:val="ACA2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80A1A"/>
    <w:multiLevelType w:val="multilevel"/>
    <w:tmpl w:val="4FD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613CF"/>
    <w:multiLevelType w:val="multilevel"/>
    <w:tmpl w:val="4E766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A1142"/>
    <w:multiLevelType w:val="multilevel"/>
    <w:tmpl w:val="A3B251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A742A"/>
    <w:multiLevelType w:val="multilevel"/>
    <w:tmpl w:val="75A22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20879"/>
    <w:multiLevelType w:val="multilevel"/>
    <w:tmpl w:val="94A885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6F290E"/>
    <w:multiLevelType w:val="multilevel"/>
    <w:tmpl w:val="76ECCC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22"/>
  </w:num>
  <w:num w:numId="5">
    <w:abstractNumId w:val="29"/>
  </w:num>
  <w:num w:numId="6">
    <w:abstractNumId w:val="14"/>
  </w:num>
  <w:num w:numId="7">
    <w:abstractNumId w:val="17"/>
  </w:num>
  <w:num w:numId="8">
    <w:abstractNumId w:val="16"/>
  </w:num>
  <w:num w:numId="9">
    <w:abstractNumId w:val="5"/>
  </w:num>
  <w:num w:numId="10">
    <w:abstractNumId w:val="33"/>
  </w:num>
  <w:num w:numId="11">
    <w:abstractNumId w:val="27"/>
  </w:num>
  <w:num w:numId="12">
    <w:abstractNumId w:val="10"/>
  </w:num>
  <w:num w:numId="13">
    <w:abstractNumId w:val="6"/>
  </w:num>
  <w:num w:numId="14">
    <w:abstractNumId w:val="19"/>
  </w:num>
  <w:num w:numId="15">
    <w:abstractNumId w:val="32"/>
  </w:num>
  <w:num w:numId="16">
    <w:abstractNumId w:val="23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28"/>
  </w:num>
  <w:num w:numId="22">
    <w:abstractNumId w:val="3"/>
  </w:num>
  <w:num w:numId="23">
    <w:abstractNumId w:val="26"/>
  </w:num>
  <w:num w:numId="24">
    <w:abstractNumId w:val="24"/>
  </w:num>
  <w:num w:numId="25">
    <w:abstractNumId w:val="31"/>
  </w:num>
  <w:num w:numId="26">
    <w:abstractNumId w:val="21"/>
  </w:num>
  <w:num w:numId="27">
    <w:abstractNumId w:val="12"/>
  </w:num>
  <w:num w:numId="28">
    <w:abstractNumId w:val="13"/>
  </w:num>
  <w:num w:numId="29">
    <w:abstractNumId w:val="11"/>
  </w:num>
  <w:num w:numId="30">
    <w:abstractNumId w:val="0"/>
  </w:num>
  <w:num w:numId="31">
    <w:abstractNumId w:val="15"/>
  </w:num>
  <w:num w:numId="32">
    <w:abstractNumId w:val="30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CA"/>
    <w:rsid w:val="00117239"/>
    <w:rsid w:val="0066739D"/>
    <w:rsid w:val="00870087"/>
    <w:rsid w:val="00D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A999"/>
  <w15:chartTrackingRefBased/>
  <w15:docId w15:val="{F9C1E45B-908A-4E6F-90BC-1EE7669E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2019-07-30T09:27:00Z</dcterms:created>
  <dcterms:modified xsi:type="dcterms:W3CDTF">2019-07-30T09:29:00Z</dcterms:modified>
</cp:coreProperties>
</file>