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18" w:rsidRPr="00620418" w:rsidRDefault="00620418" w:rsidP="00620418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</w:pPr>
      <w:r w:rsidRPr="00620418"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  <w:lang w:eastAsia="ru-RU"/>
        </w:rPr>
        <w:t>Правила подготовки пациентов при взятии крови, для общеклинических, биохимических, иммунологических исследований и исследований системы гемостаза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1.Общие рекомендации при взятии крови, </w:t>
      </w:r>
      <w:proofErr w:type="gramStart"/>
      <w:r w:rsidRPr="00620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 общеклинические</w:t>
      </w:r>
      <w:proofErr w:type="gramEnd"/>
      <w:r w:rsidRPr="00620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биохимических,     иммунологических исследований и исследований системы гемостаза: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При плановом обследовании пациентов рекомендуется производить забор крови: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утром 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натощак( во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избежание хилёзности, т.е. мутности сыворотки),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 условиях физиологического покоя, перед забором крови пациенту необходимо предоставить   15 - минутных отдых,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накануне взятия крови исключить физические нагрузки, стрессовые       ситуации, физиотерапевтические процедуры, прием лекарственных средств, оральных       контрацептивов, употребление спиртных напитков, непосредственно перед исследованием не     курить, до проведения диагностических или терапевтических процедур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перед сдачей общего и клинического анализов крови последний прём пищи может быть не       ранее чем за 3 часа до забора крови,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при определении параметров липидного профиля (холестерин, триглицериды, ЛПВП, ЛПНП) -     кровь следует сдавать строго натощак, после 12-часового голодания,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при определении в крови глюкозы, сывороточного железа, билирубина, калия, фосфора -       следует выдерживать минимум 6 - ти часовое голодание,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при определении уровня мочевой кислоты - в предшествующие исследованию дни необходимо     отказаться от пищи, богатой пуринами (печень, почки), ограничить в рационе мясо, 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рыбу,   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кофе, чай,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при исследовании функции щитовидной железы в период лечения препаратами, содержащими      гормоны щитовидной железы, исследование проводится через 24 часа после последнего       приёма препарата, за 2-3 дня до взятия крови исключить приём препаратов, содержащих йод,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при исследовании ПСА за неделю до проведения лабораторного исследования исключить любые   манипуляции с предстательной железой,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при исследовании системы гемостаза на фоне приема препаратов, влияющие на свёртывание     крови, необходимо отметить это в сопроводительном направлении.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2.Основные рекомендации по правилам сбора, хранения и транспортировки мочи.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2.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1.методика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сбора мочи и подготовка пациента для общего анализа мочи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 Для сдачи общего анализа мочи необходимо после гигиены наружных половых органов собрать всю мочу в стерильную банку или контейнер. При наличии менструации необходимо влагалище закрыть тампоном. После сбора по возможности быстро доставить мочу в лабораторию в той же посуде куда осуществлялся забор, либо отстоять мочу в течении часа, после чего, касаясь дна, отобрать мочу через переходник в пробирку с жёлтой крышкой. На этикетке указать весь объём выделенной мочи. И 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пробирки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контейнеры хранить при комнатной температуре, избегать воздействия солнечного света, источников тепла и холода.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2.Методика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сбора мочи и подготовки пациента для анализа мочи по Нечипоренко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Для анализа мочи по Нечипоренко мочу собирают утром, после 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сна(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желательно, чтобы предыдущее мочеиспускание было не позднее 2 часов ночи0. Перед сбором мочи проводят тщательный туалет наружных половых органов. Первая порция мочи - в унитаз, среднюю порцию собирают в стерильный контейнер для мочи. При наличии менструации влагалище закрыть тампоном. Отстоять мочу 1 час, после чего касаясь дна, отобрать мочу через переходник в пробирку с жёлтой крышкой.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Хранение при комнатной температуре.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3.Сбор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суточной мочи.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Пациент собирает мочу в течение 24 часов на обычном питьевом режиме. Моча собирается в чистый широкогорлый сосуд с плотно закрывающейся крышкой, ёмкостью не менее 2-х литров. До начала сбора мочи ёмкость должна быть проградуирована. Утренняя моча выливается, затем вся моча за сутки собирается в одну ёмкость. Утренняя моча следующего дня тоже собирается в эту ёмкость. Измеряется и записывается весь объём мочи за 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сутки(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указать точно объём мочи)!!!Если по ошибке хотя бы одна из порций мочи не была собрана в контейнер, вся моча, собранная до этого должна быть вылита и сбор мочи начинают снова.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Измерить объём мочи, объём мочи должен быть измерен по возможности точно. Мочу тщательно перемешать и отобрать через переходник в пробирку с жёлтой крышкой. Указать объём мочи и время, за которое она была собрана.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!!!Накануне и в день сбора мочи исключить диуретики.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Хранение: всё время сбора суточной мочи контейнер должен храниться при комнатной температуре, тёмном месте. Доставка в лабораторию сразу после окончания сбора.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4.Для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исследования мочи на микроальбуминурию собирается только утренняя порция мочи или спонтанная моча.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3.Методика сбора мокроты.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Взятие мокроты 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  утром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натощак до выполнения гигиенических процедур при глубоком откашливании в количестве не менее 0.5 в стерильную одноразовую посуду или контейнер с широким горлом, завинчивающейся крышкой, объёмом не менее 50 мл.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мокроты, а не слюны, сделать сначала глубокий вдох, затем глубокий выдох с участием диафрагмы до появления надсадного кашля.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4.Методика по сбору кала для исследования.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1.Копрологическое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исследование.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 для исследования должен быть собран в стерильную широкогорлую посуду или контейнер. Следует избегать примеси к калу мочи, выделений из половых органов, лекарств.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Кал доставляется в лабораторию утром, желательно чтобы с момента дефекации до исследования прошло не более 12 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часов.(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условии хранения в прохладном месте).Нельзя направлять кал на исследование после клизм, приема ректальных свечей, а также рентгенологического исследования желудка и кишечника. Собирают испражнения за одну дефекацию.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исследовании кала с 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  обнаружения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скрытого кровотечения за 3 дня до анализа следует исключить из диеты мясо, рыбу, зелёные овощи, помидоры, а также лекарства, содержащие металлы(железо, медь ).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2.Для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исследования на яйца гельминтов кал забирают из разных мест разовой порции в контейнер.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proofErr w:type="gramStart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3.Кал</w:t>
      </w:r>
      <w:proofErr w:type="gramEnd"/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дисбактериоз .Перед взятием пробы запрещается употребление алкоголя в течение 3-х суток и приём антибиотиков в течение 2- недель. Стул необходимо получить без клизм и слабительных. Фекалии собирают в стерильный контейнер.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Хранение до момента транспортировки - контейнер с биоматериалом для сохранения тепла хранить обернутым в вату и бумагу. Доставка в лабораторию в день взятия биоматериала.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418" w:rsidRPr="00620418" w:rsidRDefault="00620418" w:rsidP="0062041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0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Взятие биоматериала для бактериологических исследований производят до применения курса антибактериальной терапии или не менее, чем через неделю после её завершения.</w:t>
      </w:r>
    </w:p>
    <w:p w:rsidR="00261DE6" w:rsidRDefault="00261DE6">
      <w:bookmarkStart w:id="0" w:name="_GoBack"/>
      <w:bookmarkEnd w:id="0"/>
    </w:p>
    <w:sectPr w:rsidR="0026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AF"/>
    <w:rsid w:val="00261DE6"/>
    <w:rsid w:val="00531BAF"/>
    <w:rsid w:val="0062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7161-7E82-4972-913E-2A1D5FC3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2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2019-10-10T08:22:00Z</dcterms:created>
  <dcterms:modified xsi:type="dcterms:W3CDTF">2019-10-10T08:22:00Z</dcterms:modified>
</cp:coreProperties>
</file>