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4A" w:rsidRPr="00AE274A" w:rsidRDefault="00AE274A" w:rsidP="00AE274A">
      <w:r w:rsidRPr="00AE274A">
        <w:t xml:space="preserve">Правила заключения договора по платным и сервисным услугам в интересах пациентов в возрасте от 0 до 18 лет (далее - Правила) 1. Заключение договора на оказание платных медицинских и сервисных услуг с является сделкой, совершаемой в письменной форме в соответствии со статьей 153 Гражданского кодекса Российской Федерации (далее ГК РФ), в связи с эти необходимо при заключении договора учитывать следующие особенности: 1.1. В соответствии с п.2. ст. 157.1. ГК РФ «Если на совершение сделки в силу закона требуется согласие третьего лица… о своем согласии или об отказе в нем третье лицо сообщает лицу, запросившему согласие, либо иному заинтересованному лицу в разумный срок после получения обращения лица, запросившего согласие». п.3. </w:t>
      </w:r>
      <w:proofErr w:type="spellStart"/>
      <w:r w:rsidRPr="00AE274A">
        <w:t>ст</w:t>
      </w:r>
      <w:proofErr w:type="spellEnd"/>
      <w:r w:rsidRPr="00AE274A">
        <w:t xml:space="preserve"> 157.1 ГК РФ гласит «В предварительном согласии на совершение сделки должен быть определен предмет </w:t>
      </w:r>
      <w:proofErr w:type="gramStart"/>
      <w:r w:rsidRPr="00AE274A">
        <w:t>сделки ,</w:t>
      </w:r>
      <w:proofErr w:type="gramEnd"/>
      <w:r w:rsidRPr="00AE274A">
        <w:t xml:space="preserve"> на совершение которой дается согласие. При последующем согласии (одобрении) должна быть указана сделка, на совершение которой дано согласие. В соответствии с п.4. </w:t>
      </w:r>
      <w:proofErr w:type="spellStart"/>
      <w:r w:rsidRPr="00AE274A">
        <w:t>ст</w:t>
      </w:r>
      <w:proofErr w:type="spellEnd"/>
      <w:r w:rsidRPr="00AE274A">
        <w:t xml:space="preserve"> 157.1 ГК </w:t>
      </w:r>
      <w:proofErr w:type="gramStart"/>
      <w:r w:rsidRPr="00AE274A">
        <w:t>РФ :</w:t>
      </w:r>
      <w:proofErr w:type="gramEnd"/>
      <w:r w:rsidRPr="00AE274A">
        <w:t xml:space="preserve"> Молчание не считается согласием на совершение сделки в письменной форме, 1.2. В соответствии со статьей 26 ГК РФ: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 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 1.3. В соответствии с п .1 ст. 28. ГК РФ «За несовершеннолетних, не достигших четырнадцати лет (малолетних), сделки…могут совершать от их имени только их родители, усыновители или опекуны».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малолетними. 2. В соответствии с п.1. Правил ответственное лицо за заключение договора по платным и сервисным услугам не может заключать договор и взимать плату с пациентов в возрасте от 0 до 18 лет без участия/согласия законных представителей обратившегося в МАУЗ ДГКБ № 1 ребенка. 3. При заключении договора необходимо ознакомиться с документом, являющимся основанием законности представителя (паспорт и др. документы, в зависимости от того, кем является представитель ребенка - родителем, попечителем, усыновителем. 4. Необходимо заполнять все поля, предназначенные для заполнения, указать реквизиты документов законного представителя, ребенка, являющегося по договору пациентом, подписи должны быть поставлены лично в присутствии ответственного за заключение договора сотрудника МАУЗ ДГКБ № 1.</w:t>
      </w:r>
    </w:p>
    <w:p w:rsidR="00AE274A" w:rsidRPr="00AE274A" w:rsidRDefault="00AE274A" w:rsidP="00AE274A">
      <w:r w:rsidRPr="00AE274A">
        <w:t>Источник: сайт МАУЗ ДГКБ №1 г. Челябинск http://1dgkb74.ru/</w:t>
      </w:r>
    </w:p>
    <w:p w:rsidR="00282867" w:rsidRDefault="00282867">
      <w:bookmarkStart w:id="0" w:name="_GoBack"/>
      <w:bookmarkEnd w:id="0"/>
    </w:p>
    <w:sectPr w:rsidR="0028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73"/>
    <w:rsid w:val="00282867"/>
    <w:rsid w:val="003F0973"/>
    <w:rsid w:val="00A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26D9-4990-4DE5-AD74-52FEEE74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2019-08-15T16:32:00Z</dcterms:created>
  <dcterms:modified xsi:type="dcterms:W3CDTF">2019-08-15T16:32:00Z</dcterms:modified>
</cp:coreProperties>
</file>