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2C" w:rsidRPr="0050042C" w:rsidRDefault="0050042C" w:rsidP="0050042C">
      <w:pPr>
        <w:shd w:val="clear" w:color="auto" w:fill="FFFFFF"/>
        <w:spacing w:after="0" w:line="33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</w:pPr>
      <w:r w:rsidRPr="0050042C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I. Общие положения</w:t>
      </w:r>
    </w:p>
    <w:p w:rsidR="0050042C" w:rsidRPr="0050042C" w:rsidRDefault="0050042C" w:rsidP="0050042C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inherit" w:eastAsia="Times New Roman" w:hAnsi="inherit" w:cs="Times New Roman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ГАУЗ МО «Клинская городская больница» является многопрофильным лечебно-профилактическим учреждением Клинского муниципального района, оказывающим медицинскую помощь как по системе обязательного так и добровольного медицинского страхования.</w:t>
      </w:r>
    </w:p>
    <w:p w:rsidR="0050042C" w:rsidRPr="0050042C" w:rsidRDefault="0050042C" w:rsidP="0050042C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Настоящие Правила предоставления платных медицинских услуг (да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лее — правила), разработаны в соответствии, с Гражданским кодексом Российской Федерации, Федеральным законом от 21.11.2011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bdr w:val="none" w:sz="0" w:space="0" w:color="auto" w:frame="1"/>
          <w:lang w:val="en-US" w:eastAsia="ru-RU"/>
        </w:rPr>
        <w:t> 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bdr w:val="none" w:sz="0" w:space="0" w:color="auto" w:frame="1"/>
          <w:lang w:eastAsia="ru-RU"/>
        </w:rPr>
        <w:t>г. № 323-ФЗ «Об основах охра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bdr w:val="none" w:sz="0" w:space="0" w:color="auto" w:frame="1"/>
          <w:lang w:eastAsia="ru-RU"/>
        </w:rPr>
        <w:softHyphen/>
        <w:t>ны здоровья граждан в Российской Федерации», Законом Российской Федерации от 07.02.1992 г. № 2300-1 «О защите прав потребителей», постановлением Пра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bdr w:val="none" w:sz="0" w:space="0" w:color="auto" w:frame="1"/>
          <w:lang w:eastAsia="ru-RU"/>
        </w:rPr>
        <w:softHyphen/>
        <w:t>вительства Российской Федерации от 04.10.2012 г. № 1006 «Об утверждении правил предоставления медицинскими организациями платных медицинских ус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bdr w:val="none" w:sz="0" w:space="0" w:color="auto" w:frame="1"/>
          <w:lang w:eastAsia="ru-RU"/>
        </w:rPr>
        <w:softHyphen/>
        <w:t>луг».</w:t>
      </w:r>
    </w:p>
    <w:p w:rsidR="0050042C" w:rsidRPr="0050042C" w:rsidRDefault="0050042C" w:rsidP="0050042C">
      <w:pPr>
        <w:numPr>
          <w:ilvl w:val="0"/>
          <w:numId w:val="1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Настоящие правила обязательны для исполнения в ГАУЗ МО «Клинская городская больница», определяют порядок и условия предоставления платных медицинских услуг.</w:t>
      </w:r>
    </w:p>
    <w:p w:rsidR="0050042C" w:rsidRPr="0050042C" w:rsidRDefault="0050042C" w:rsidP="0050042C">
      <w:pPr>
        <w:numPr>
          <w:ilvl w:val="0"/>
          <w:numId w:val="1"/>
        </w:numPr>
        <w:shd w:val="clear" w:color="auto" w:fill="FFFFFF"/>
        <w:spacing w:after="0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Для целей настоящих Правил используются следующие основные по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нятия: «платные медицинские услуги» — медицинские услуги, предоставляемые на возмездной основе за счет личных средств граждан, средств юридических </w:t>
      </w:r>
      <w:r w:rsidRPr="0050042C">
        <w:rPr>
          <w:rFonts w:ascii="inherit" w:eastAsia="Times New Roman" w:hAnsi="inherit" w:cs="Times New Roman"/>
          <w:color w:val="898989"/>
          <w:sz w:val="27"/>
          <w:szCs w:val="27"/>
          <w:bdr w:val="none" w:sz="0" w:space="0" w:color="auto" w:frame="1"/>
          <w:lang w:eastAsia="ru-RU"/>
        </w:rPr>
        <w:t>лиц 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и иных средств на основании договоров, в том числе договоров добровольного медицинского страхования (далее — договор); «потребитель» —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ны здоровья граждан в Российской Федерации»; «заказчик» — физическое (юридическое) лицо, имеющее намерение зака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зать (приобрести) либо заказывающее (приобретающее) платные медицинские услуги в соответствии с договором в пользу потребителя; «исполнитель» — ГАУЗ МО «Клинская городская больница» предоставляющая платные медицинские услуги потребителям.</w:t>
      </w:r>
    </w:p>
    <w:p w:rsidR="0050042C" w:rsidRPr="0050042C" w:rsidRDefault="0050042C" w:rsidP="0050042C">
      <w:pPr>
        <w:numPr>
          <w:ilvl w:val="0"/>
          <w:numId w:val="2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Платные медицинские услуги предоставляются ГАУЗ МО «Клинская городская больница» на ос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новании Перечня работ (услуг), составляющих медицинскую деятельность и ука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занных в лицензиях на осуществление медицинской деятельности, выданных в установленном порядке.</w:t>
      </w:r>
    </w:p>
    <w:p w:rsidR="0050042C" w:rsidRPr="0050042C" w:rsidRDefault="0050042C" w:rsidP="0050042C">
      <w:pPr>
        <w:numPr>
          <w:ilvl w:val="0"/>
          <w:numId w:val="2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Требования к платным медицинским услугам, в том числе к их объему и срокам оказания, определяются по соглашению сторон договора, если феде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ральными законами, иными нормативными правовыми актами Российской Фе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дерации и Московской области не предусмотрены другие требования</w:t>
      </w:r>
    </w:p>
    <w:p w:rsidR="0050042C" w:rsidRPr="0050042C" w:rsidRDefault="0050042C" w:rsidP="0050042C">
      <w:pPr>
        <w:numPr>
          <w:ilvl w:val="0"/>
          <w:numId w:val="2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Настоящие Правила в наглядной и доступной форме доводятся испол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нителем до сведения потребителя (заказчика).</w:t>
      </w:r>
    </w:p>
    <w:p w:rsidR="0050042C" w:rsidRPr="0050042C" w:rsidRDefault="0050042C" w:rsidP="0050042C">
      <w:pPr>
        <w:shd w:val="clear" w:color="auto" w:fill="FFFFFF"/>
        <w:spacing w:after="0" w:line="33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</w:pPr>
      <w:r w:rsidRPr="0050042C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II. Условия предоставления платных медицинских услуг в ГАУЗ МО «Клинская городская больница»</w:t>
      </w:r>
    </w:p>
    <w:p w:rsidR="0050042C" w:rsidRPr="0050042C" w:rsidRDefault="0050042C" w:rsidP="0050042C">
      <w:pPr>
        <w:numPr>
          <w:ilvl w:val="0"/>
          <w:numId w:val="3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Оказание платных медицинских услуг может осуществляется в следующих случаях:</w:t>
      </w:r>
    </w:p>
    <w:p w:rsidR="0050042C" w:rsidRPr="0050042C" w:rsidRDefault="0050042C" w:rsidP="0050042C">
      <w:pPr>
        <w:numPr>
          <w:ilvl w:val="0"/>
          <w:numId w:val="3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отсутствие соответствующей медицинской услуги в Программе государственных гарантий оказания гражданам РФ бесплатной медицинской помощи;</w:t>
      </w:r>
    </w:p>
    <w:p w:rsidR="0050042C" w:rsidRPr="0050042C" w:rsidRDefault="0050042C" w:rsidP="0050042C">
      <w:pPr>
        <w:numPr>
          <w:ilvl w:val="0"/>
          <w:numId w:val="3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отсутствие у Пациента законных оснований на получение гарантированной бесплатной медицинской помощи;</w:t>
      </w:r>
    </w:p>
    <w:p w:rsidR="0050042C" w:rsidRPr="0050042C" w:rsidRDefault="0050042C" w:rsidP="0050042C">
      <w:pPr>
        <w:numPr>
          <w:ilvl w:val="0"/>
          <w:numId w:val="3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lastRenderedPageBreak/>
        <w:t>желание получить медицинскую услугу с повышенным уровнем сервиса;</w:t>
      </w:r>
    </w:p>
    <w:p w:rsidR="0050042C" w:rsidRPr="0050042C" w:rsidRDefault="0050042C" w:rsidP="0050042C">
      <w:pPr>
        <w:numPr>
          <w:ilvl w:val="0"/>
          <w:numId w:val="3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лечение и обследование по сопутствующему заболеванию, при отсутствии обострения, не влияющему на степень тяжести основного заболевания;</w:t>
      </w:r>
    </w:p>
    <w:p w:rsidR="0050042C" w:rsidRPr="0050042C" w:rsidRDefault="0050042C" w:rsidP="0050042C">
      <w:pPr>
        <w:numPr>
          <w:ilvl w:val="0"/>
          <w:numId w:val="3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предоставление медицинских услуг по желанию пациента анонимно (кроме случаев, предусмотренных законодательством РФ).</w:t>
      </w:r>
    </w:p>
    <w:p w:rsidR="0050042C" w:rsidRPr="0050042C" w:rsidRDefault="0050042C" w:rsidP="0050042C">
      <w:pPr>
        <w:numPr>
          <w:ilvl w:val="0"/>
          <w:numId w:val="3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установление индивидуального поста медицинского наблюдения при лече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нии в условиях стационара;</w:t>
      </w:r>
    </w:p>
    <w:p w:rsidR="0050042C" w:rsidRPr="0050042C" w:rsidRDefault="0050042C" w:rsidP="0050042C">
      <w:pPr>
        <w:numPr>
          <w:ilvl w:val="0"/>
          <w:numId w:val="3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предусмотренный стандартами медицинской помощи;</w:t>
      </w:r>
    </w:p>
    <w:p w:rsidR="0050042C" w:rsidRPr="0050042C" w:rsidRDefault="0050042C" w:rsidP="0050042C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inherit" w:eastAsia="Times New Roman" w:hAnsi="inherit" w:cs="Times New Roman"/>
          <w:b/>
          <w:bCs/>
          <w:color w:val="898989"/>
          <w:sz w:val="20"/>
          <w:szCs w:val="20"/>
          <w:u w:val="single"/>
          <w:bdr w:val="none" w:sz="0" w:space="0" w:color="auto" w:frame="1"/>
          <w:lang w:eastAsia="ru-RU"/>
        </w:rP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бесплатно;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u w:val="single"/>
          <w:lang w:eastAsia="ru-RU"/>
        </w:rPr>
        <w:t>После оказания медицинской помощи по экстренным показаниям, дальнейшее лечение Пациента осуществляется на платной основе, после заключения с ним договора на оказание платных медицинских услуг;</w:t>
      </w:r>
    </w:p>
    <w:p w:rsidR="0050042C" w:rsidRPr="0050042C" w:rsidRDefault="0050042C" w:rsidP="0050042C">
      <w:pPr>
        <w:numPr>
          <w:ilvl w:val="0"/>
          <w:numId w:val="4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К категории платных Пациентов относятся:</w:t>
      </w:r>
    </w:p>
    <w:p w:rsidR="0050042C" w:rsidRPr="0050042C" w:rsidRDefault="0050042C" w:rsidP="0050042C">
      <w:pPr>
        <w:numPr>
          <w:ilvl w:val="0"/>
          <w:numId w:val="5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Частные физические лица, добровольно выразившие желание получить медицинскую услугу за плату (в т.ч. выразившие желание получить медицинскую услугу с повышенным уровнем сервиса);</w:t>
      </w:r>
    </w:p>
    <w:p w:rsidR="0050042C" w:rsidRPr="0050042C" w:rsidRDefault="0050042C" w:rsidP="0050042C">
      <w:pPr>
        <w:numPr>
          <w:ilvl w:val="0"/>
          <w:numId w:val="5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Частные физические лица граждане иностранных государств не имеющие гражданства , временно пребывающие (проживающие) в Российской Федерации, не являющиеся застрахованными лицами в соответствии с Федеральным законом « Об обязательном медицинском страховании в Российской Федерации;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Виды оказываемых платных медицинских услуг в ГАУЗ МО «Клинская городская больница» :</w:t>
      </w:r>
    </w:p>
    <w:p w:rsidR="0050042C" w:rsidRPr="0050042C" w:rsidRDefault="0050042C" w:rsidP="0050042C">
      <w:pPr>
        <w:numPr>
          <w:ilvl w:val="0"/>
          <w:numId w:val="6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Лечение в амбулаторно-поликлинических условиях</w:t>
      </w:r>
    </w:p>
    <w:p w:rsidR="0050042C" w:rsidRPr="0050042C" w:rsidRDefault="0050042C" w:rsidP="0050042C">
      <w:pPr>
        <w:numPr>
          <w:ilvl w:val="0"/>
          <w:numId w:val="6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Лечение в стационарных условиях</w:t>
      </w:r>
    </w:p>
    <w:p w:rsidR="0050042C" w:rsidRPr="0050042C" w:rsidRDefault="0050042C" w:rsidP="0050042C">
      <w:pPr>
        <w:numPr>
          <w:ilvl w:val="0"/>
          <w:numId w:val="6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Диагностические услуги</w:t>
      </w:r>
    </w:p>
    <w:p w:rsidR="0050042C" w:rsidRPr="0050042C" w:rsidRDefault="0050042C" w:rsidP="0050042C">
      <w:pPr>
        <w:numPr>
          <w:ilvl w:val="0"/>
          <w:numId w:val="6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Услуги восстановительной медицины и реабилитации</w:t>
      </w:r>
    </w:p>
    <w:p w:rsidR="0050042C" w:rsidRPr="0050042C" w:rsidRDefault="0050042C" w:rsidP="0050042C">
      <w:pPr>
        <w:numPr>
          <w:ilvl w:val="0"/>
          <w:numId w:val="6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Услуги патологоанатомического отделения</w:t>
      </w:r>
    </w:p>
    <w:p w:rsidR="0050042C" w:rsidRPr="0050042C" w:rsidRDefault="0050042C" w:rsidP="0050042C">
      <w:pPr>
        <w:numPr>
          <w:ilvl w:val="0"/>
          <w:numId w:val="6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Профилактические осмотры</w:t>
      </w:r>
    </w:p>
    <w:p w:rsidR="0050042C" w:rsidRPr="0050042C" w:rsidRDefault="0050042C" w:rsidP="0050042C">
      <w:pPr>
        <w:numPr>
          <w:ilvl w:val="0"/>
          <w:numId w:val="6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lastRenderedPageBreak/>
        <w:t>Шоферская и оружейная комиссии</w:t>
      </w:r>
    </w:p>
    <w:p w:rsidR="0050042C" w:rsidRPr="0050042C" w:rsidRDefault="0050042C" w:rsidP="0050042C">
      <w:pPr>
        <w:numPr>
          <w:ilvl w:val="0"/>
          <w:numId w:val="6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Оформление медицинской документации</w:t>
      </w:r>
    </w:p>
    <w:p w:rsidR="0050042C" w:rsidRPr="0050042C" w:rsidRDefault="0050042C" w:rsidP="0050042C">
      <w:pPr>
        <w:numPr>
          <w:ilvl w:val="0"/>
          <w:numId w:val="6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Санитарно-гигиенические услуги</w:t>
      </w:r>
    </w:p>
    <w:p w:rsidR="0050042C" w:rsidRPr="0050042C" w:rsidRDefault="0050042C" w:rsidP="0050042C">
      <w:pPr>
        <w:numPr>
          <w:ilvl w:val="0"/>
          <w:numId w:val="7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дов и объемов медицинской помощи без взимания платы в рамках программы государственных гарантий бесплатного оказания гражданам медицинской по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мощи и территориальной программы государственных гарантий бесплатного оказания гражданам медицинской помощи (далее — соответственно программа, территориальная программа).</w:t>
      </w:r>
    </w:p>
    <w:p w:rsidR="0050042C" w:rsidRPr="0050042C" w:rsidRDefault="0050042C" w:rsidP="0050042C">
      <w:pPr>
        <w:shd w:val="clear" w:color="auto" w:fill="FFFFFF"/>
        <w:spacing w:after="0" w:line="240" w:lineRule="auto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inherit" w:eastAsia="Times New Roman" w:hAnsi="inherit" w:cs="Times New Roman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</w:t>
      </w:r>
      <w:r w:rsidRPr="0050042C">
        <w:rPr>
          <w:rFonts w:ascii="inherit" w:eastAsia="Times New Roman" w:hAnsi="inherit" w:cs="Times New Roman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softHyphen/>
        <w:t>граммы.</w:t>
      </w:r>
    </w:p>
    <w:p w:rsidR="0050042C" w:rsidRPr="0050042C" w:rsidRDefault="0050042C" w:rsidP="0050042C">
      <w:pPr>
        <w:numPr>
          <w:ilvl w:val="0"/>
          <w:numId w:val="8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Порядок определения цен (тарифов) на медицинские услуги, предоставляемые ГАУЗ МО «Клинская городская больница» устанавливается Администрацией Клинского муни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ципального района.</w:t>
      </w:r>
    </w:p>
    <w:p w:rsidR="0050042C" w:rsidRPr="0050042C" w:rsidRDefault="0050042C" w:rsidP="0050042C">
      <w:pPr>
        <w:numPr>
          <w:ilvl w:val="0"/>
          <w:numId w:val="9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При предоставлении платных медицинских услуг должны соблюдать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ся порядки оказания медицинской помощи, утвержденные Министерством здра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воохранения Российской Федерации.</w:t>
      </w:r>
    </w:p>
    <w:p w:rsidR="0050042C" w:rsidRPr="0050042C" w:rsidRDefault="0050042C" w:rsidP="0050042C">
      <w:pPr>
        <w:numPr>
          <w:ilvl w:val="0"/>
          <w:numId w:val="10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ния Российской Федерации, либо по просьбе потребителя в виде осуществления отдельных консультации или медицинских вмешательств, в том числе в объеме, превышающем объем выполняемого стандарта медицинской помощи.</w:t>
      </w:r>
    </w:p>
    <w:p w:rsidR="0050042C" w:rsidRPr="0050042C" w:rsidRDefault="0050042C" w:rsidP="0050042C">
      <w:pPr>
        <w:shd w:val="clear" w:color="auto" w:fill="FFFFFF"/>
        <w:spacing w:after="0" w:line="33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</w:pPr>
      <w:r w:rsidRPr="0050042C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val="en-US" w:eastAsia="ru-RU"/>
        </w:rPr>
        <w:t>III</w:t>
      </w:r>
      <w:r w:rsidRPr="0050042C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. Информация об исполнителе и предоставляемых им медицинских услугах</w:t>
      </w:r>
    </w:p>
    <w:p w:rsidR="0050042C" w:rsidRPr="0050042C" w:rsidRDefault="0050042C" w:rsidP="0050042C">
      <w:pPr>
        <w:numPr>
          <w:ilvl w:val="0"/>
          <w:numId w:val="11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Исполнитель обязан предоставить посредством размещения на сайте учреждения в информационно-телекоммуникационной сети «Интернет», а также на информационных стендах (стойках) учреждения информацию, содержащую следующие сведения: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а) наименование;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б) адрес места осуществления медицинской деятельности юридического лица, данные документа, подтверждающего факт внесения сведений в Единый государственный реестр юридических лиц, с указанием органа, осуществившего государственную регистрацию;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в) сведения о лицензиях на осуществление медицинской деятельности (но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мер и дата регистрации, перечень работ (услуг), составляющих медицинскую деятельность учреждения в соответствии с лицензией, наименование, адрес мес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та нахождения и телефон выдавшего ее лицензирующего органа);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г) перечень платных медицинских услуг с указанием цен в рублях, сведе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ния об условиях, порядке, форме предоставления медицинских услуг и порядке их оплаты;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д) порядок и условия предоставления медицинской помощи в соответст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вии с программой и территориальной программой;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lastRenderedPageBreak/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ж) режим работы учреждения (подразделения), график работы медицин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ских работников, участвующих в предоставлении платных медицинских услуг;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з) адреса и телефоны руководителя учреждения, органа, осуществляющего функции и полномочия учредителя, органа исполнительной власти субъекта Российской Федерации в сфере охраны здоровья граждан, территориального ор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гана Федеральной службы по надзору в сфере здравоохранения и территориаль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ного органа Федеральной службы по надзору в сфере защиты прав потребителей и благополучия человека.</w:t>
      </w:r>
    </w:p>
    <w:p w:rsidR="0050042C" w:rsidRPr="0050042C" w:rsidRDefault="0050042C" w:rsidP="0050042C">
      <w:pPr>
        <w:numPr>
          <w:ilvl w:val="0"/>
          <w:numId w:val="12"/>
        </w:numPr>
        <w:shd w:val="clear" w:color="auto" w:fill="FFFFFF"/>
        <w:spacing w:after="0" w:line="240" w:lineRule="auto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</w:p>
    <w:p w:rsidR="0050042C" w:rsidRPr="0050042C" w:rsidRDefault="0050042C" w:rsidP="0050042C">
      <w:pPr>
        <w:numPr>
          <w:ilvl w:val="1"/>
          <w:numId w:val="12"/>
        </w:numPr>
        <w:shd w:val="clear" w:color="auto" w:fill="FFFFFF"/>
        <w:spacing w:before="288" w:after="288" w:line="300" w:lineRule="atLeast"/>
        <w:ind w:left="624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учреждения (подразделения), предоставляющей платные медицинские услуги. Информационные стенды (стойки) располагаются в доступном для посе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тителей месте и оформляются таким образом, чтобы можно было свободно озна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комиться с размещенной на них информацией.</w:t>
      </w:r>
    </w:p>
    <w:p w:rsidR="0050042C" w:rsidRPr="0050042C" w:rsidRDefault="0050042C" w:rsidP="0050042C">
      <w:pPr>
        <w:numPr>
          <w:ilvl w:val="0"/>
          <w:numId w:val="12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Исполнитель предоставляет для ознакомления по требованию потре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бителя и (или) заказчика: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а) копию учредительного документа юридического лица, положение о ее филиале (отделении, другом территориально обособленном структурном под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разделении), участвующем в предоставлении платных медицинских услуг;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б) копии лицензий на осуществление медицинской деятельности при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ложением перечня работ (услуг), составляющих медицинскую деятельность уч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реждения в соответствии с лицензиями.</w:t>
      </w:r>
    </w:p>
    <w:p w:rsidR="0050042C" w:rsidRPr="0050042C" w:rsidRDefault="0050042C" w:rsidP="0050042C">
      <w:pPr>
        <w:numPr>
          <w:ilvl w:val="0"/>
          <w:numId w:val="13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а) порядки оказания медицинской помощи и стандарты медицинской по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мощи, применяемые при предоставлении платных медицинских услуг;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в) информация о методах оказания медицинской помощи, связанных с ни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г) другие сведения, относящиеся к предмету договора.</w:t>
      </w:r>
    </w:p>
    <w:p w:rsidR="0050042C" w:rsidRPr="0050042C" w:rsidRDefault="0050042C" w:rsidP="0050042C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3.4.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 При заключении договора исполнитель в письменной форме уведомля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ет потребителя (заказчика) о том, что несоблюдение указаний (рекомендаций) исполнителя (медицинского работника, предоставляющего платную медицин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бителя.</w:t>
      </w:r>
    </w:p>
    <w:p w:rsidR="0050042C" w:rsidRPr="0050042C" w:rsidRDefault="0050042C" w:rsidP="0050042C">
      <w:pPr>
        <w:shd w:val="clear" w:color="auto" w:fill="FFFFFF"/>
        <w:spacing w:after="0" w:line="33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</w:pPr>
      <w:r w:rsidRPr="0050042C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IV. Порядок заключения договора и оплаты медицинских услуг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lastRenderedPageBreak/>
        <w:t>4.1Договор заключается потребителем (заказчиком) и исполнителем в письменной форме.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4.2 Договор содержит: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а) сведения об исполнителе: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наименование учреждения, адрес места нахождения, данные документа,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подтверждающего факт внесения сведений о юридическом лице в Единый госу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дарственный реестр юридических лиц, с указанием органа, осуществившего го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сударственную регистрацию;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номер лицензий на осуществление медицинской деятельности, дата их ре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гистраций с указанием перечня работ (услуг), составляющих медицинскую дея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тельность учреждения в соответствии с лицензиями, наименование, адрес места нахождения и телефон выдавшего ее лицензирующего органа;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б) фамилию, имя и отчество (если имеется), адрес места жительства и те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лефон потребителя (законного представителя потребителя);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фамилию, имя и отчество (если имеется), адрес места жительства и телефон заказчика — физического лица;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наименование и адрес места нахождения заказчика – юридического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в) перечень платных медицинских услуг, предоставляемых в с договором;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г) стоимость платных медицинских услуг, сроки и порядок их оплаты;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д) условия и сроки предоставления платных медицинских услуг;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ж) ответственность сторон за невыполнение условий договора;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з) порядок изменения и расторжения договора;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и) иные условия, определяемые по соглашению сторон.</w:t>
      </w:r>
    </w:p>
    <w:p w:rsidR="0050042C" w:rsidRPr="0050042C" w:rsidRDefault="0050042C" w:rsidP="0050042C">
      <w:pPr>
        <w:numPr>
          <w:ilvl w:val="0"/>
          <w:numId w:val="14"/>
        </w:numPr>
        <w:shd w:val="clear" w:color="auto" w:fill="FFFFFF"/>
        <w:spacing w:after="0" w:line="240" w:lineRule="auto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</w:p>
    <w:p w:rsidR="0050042C" w:rsidRPr="0050042C" w:rsidRDefault="0050042C" w:rsidP="0050042C">
      <w:pPr>
        <w:numPr>
          <w:ilvl w:val="1"/>
          <w:numId w:val="14"/>
        </w:numPr>
        <w:shd w:val="clear" w:color="auto" w:fill="FFFFFF"/>
        <w:spacing w:before="288" w:after="288" w:line="300" w:lineRule="atLeast"/>
        <w:ind w:left="624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Договор составляется в 3 экземплярах, один из которых находится у исполнителя, второй — у заказчика, третий — у потребителя. В случае если дого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вор заключается потребителем и исполнителем, он составляется в 2 экземплярах .</w:t>
      </w:r>
    </w:p>
    <w:p w:rsidR="0050042C" w:rsidRPr="0050042C" w:rsidRDefault="0050042C" w:rsidP="0050042C">
      <w:pPr>
        <w:numPr>
          <w:ilvl w:val="1"/>
          <w:numId w:val="14"/>
        </w:numPr>
        <w:shd w:val="clear" w:color="auto" w:fill="FFFFFF"/>
        <w:spacing w:before="288" w:after="288" w:line="300" w:lineRule="atLeast"/>
        <w:ind w:left="624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На предоставление платных медицинских услуг состав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ляется смета. Она является обязательной неотъемлемой частью до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говора.</w:t>
      </w:r>
    </w:p>
    <w:p w:rsidR="0050042C" w:rsidRPr="0050042C" w:rsidRDefault="0050042C" w:rsidP="0050042C">
      <w:pPr>
        <w:numPr>
          <w:ilvl w:val="1"/>
          <w:numId w:val="14"/>
        </w:numPr>
        <w:shd w:val="clear" w:color="auto" w:fill="FFFFFF"/>
        <w:spacing w:before="288" w:after="288" w:line="300" w:lineRule="atLeast"/>
        <w:ind w:left="624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lastRenderedPageBreak/>
        <w:t>В случае если при предоставлении платных медицинских (услуг требу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Без согласия потребителя (заказчика) исполнитель не вправе оказывать дополнительные медицинские услуги на возмездной основе.</w:t>
      </w:r>
    </w:p>
    <w:p w:rsidR="0050042C" w:rsidRPr="0050042C" w:rsidRDefault="0050042C" w:rsidP="0050042C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В случае если при предоставлении платных медицинских услуг по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требуется предоставление дополнительных медицинских услуг по показаниям для </w:t>
      </w:r>
      <w:r w:rsidRPr="0050042C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устранения угрозы жизни потребителя при внезапных заболеваниях, состояниях, обострениях хронических заболеваний, медицинские услуги оказываются без взимания платы в соответствии с Федеральным законом «Об основах охраны здоровья граждан в Российской Федерации»</w:t>
      </w:r>
    </w:p>
    <w:p w:rsidR="0050042C" w:rsidRPr="0050042C" w:rsidRDefault="0050042C" w:rsidP="0050042C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4.6. В случае отказа потребителя после заключения договора от получения медицинских услуг договор расторгается.</w:t>
      </w:r>
    </w:p>
    <w:p w:rsidR="0050042C" w:rsidRPr="0050042C" w:rsidRDefault="0050042C" w:rsidP="0050042C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Исполнитель информирует потребителя (заказчика) о расторжении договора по инициативе потребителя,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4.7. Потребитель (заказчик) обязан оплатить предоставленную исполни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телем медицинскую услугу в сроки и в порядке, которые определены договором</w:t>
      </w:r>
    </w:p>
    <w:p w:rsidR="0050042C" w:rsidRPr="0050042C" w:rsidRDefault="0050042C" w:rsidP="0050042C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4.8. Потребителю (заказчику) в соответствии с законодательством Рос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сийской </w:t>
      </w:r>
      <w:r w:rsidRPr="0050042C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Федерации выдается документ, подтверждающий произведенную оплату предоставленных медицинских услуг (кассовый чек, квитанция или иной бланк строгой отчетности (документ установленного образца).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4.9.Исполнителем после исполнения договора выдаются (законному представителю потребителя) медицинские документы (копии медицинских документов, выписки из медицинских документов), отражающие со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стояние его здоровья после получения платных медицинских услуг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4.10.Заключение договора добровольного медицинского Страхования и оплата медицинских услуг, предоставляемых в соответствии с указанным дого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50042C" w:rsidRPr="0050042C" w:rsidRDefault="0050042C" w:rsidP="0050042C">
      <w:pPr>
        <w:shd w:val="clear" w:color="auto" w:fill="FFFFFF"/>
        <w:spacing w:after="0" w:line="33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</w:pPr>
      <w:r w:rsidRPr="0050042C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V. Порядок предоставления платных медицинских услуг</w:t>
      </w:r>
    </w:p>
    <w:p w:rsidR="0050042C" w:rsidRPr="0050042C" w:rsidRDefault="0050042C" w:rsidP="0050042C">
      <w:pPr>
        <w:numPr>
          <w:ilvl w:val="0"/>
          <w:numId w:val="15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ре условий об их качестве — требованиям, предъявляемым к услугам соответст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вующего вида.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В случае если федеральным законом, иными нормативными правовыми ак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тами Российской Федерации предусмотрены обязательные требования к качест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ву медицинских услуг, качество предоставляемых платных медицинских услуг должно соответствовать этим требованиям.</w:t>
      </w:r>
    </w:p>
    <w:p w:rsidR="0050042C" w:rsidRPr="0050042C" w:rsidRDefault="0050042C" w:rsidP="0050042C">
      <w:pPr>
        <w:numPr>
          <w:ilvl w:val="0"/>
          <w:numId w:val="16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Платные медицинские услуги предоставляются при наличии ин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50042C" w:rsidRPr="0050042C" w:rsidRDefault="0050042C" w:rsidP="0050042C">
      <w:pPr>
        <w:numPr>
          <w:ilvl w:val="0"/>
          <w:numId w:val="16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lastRenderedPageBreak/>
        <w:t>Исполнитель предоставляет потребителю (законному представите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лю потребителя) по его требованию и в доступной для него форме информацию: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— о состоянии его здоровья, включая сведения о результатах обследова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50042C" w:rsidRPr="0050042C" w:rsidRDefault="0050042C" w:rsidP="0050042C">
      <w:pPr>
        <w:shd w:val="clear" w:color="auto" w:fill="FFFFFF"/>
        <w:spacing w:after="0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— об используемых при предоставлении платных медицинских услуг ле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карственных препаратах и медицинских изделиях, в том</w:t>
      </w:r>
      <w:r w:rsidRPr="0050042C">
        <w:rPr>
          <w:rFonts w:ascii="Times New Roman" w:eastAsia="Times New Roman" w:hAnsi="Times New Roman" w:cs="Times New Roman"/>
          <w:color w:val="898989"/>
          <w:sz w:val="20"/>
          <w:szCs w:val="20"/>
          <w:bdr w:val="none" w:sz="0" w:space="0" w:color="auto" w:frame="1"/>
          <w:lang w:eastAsia="ru-RU"/>
        </w:rPr>
        <w:t> числе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 о сроках их годности (гарантийных сроках), показаниях (противопоказаниях) к применению.</w:t>
      </w:r>
    </w:p>
    <w:p w:rsidR="0050042C" w:rsidRPr="0050042C" w:rsidRDefault="0050042C" w:rsidP="0050042C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5.4. Исполнитель обязан при оказании платных медицинских услуг со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блюдать установленные законодательством Российской Федерации требования к оформлению и ведению медицинской документации и учетных и отчетных ста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тистических форм, порядку и срокам их представления.</w:t>
      </w:r>
    </w:p>
    <w:p w:rsidR="0050042C" w:rsidRPr="0050042C" w:rsidRDefault="0050042C" w:rsidP="0050042C">
      <w:pPr>
        <w:shd w:val="clear" w:color="auto" w:fill="FFFFFF"/>
        <w:spacing w:after="0" w:line="33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</w:pPr>
      <w:r w:rsidRPr="0050042C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VI. Ответственность исполнителя и контроль за предоставлением платных медицинских услуг</w:t>
      </w:r>
    </w:p>
    <w:p w:rsidR="0050042C" w:rsidRPr="0050042C" w:rsidRDefault="0050042C" w:rsidP="0050042C">
      <w:pPr>
        <w:numPr>
          <w:ilvl w:val="0"/>
          <w:numId w:val="17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За неисполнение либо ненадлежащее исполнение обязательств по до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говору исполнитель несет ответственность, предусмотренную законодательст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вом Российской Федерации.</w:t>
      </w:r>
    </w:p>
    <w:p w:rsidR="0050042C" w:rsidRPr="0050042C" w:rsidRDefault="0050042C" w:rsidP="0050042C">
      <w:pPr>
        <w:numPr>
          <w:ilvl w:val="0"/>
          <w:numId w:val="17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Вред, причиненный жизни или здоровью пациента в результате пре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доставления некачественной платной медицинской услуги, подлежит возмеще</w:t>
      </w: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softHyphen/>
        <w:t>нию исполнителем в соответствии с законодательством Российской . Федерации.</w:t>
      </w:r>
    </w:p>
    <w:p w:rsidR="0050042C" w:rsidRPr="0050042C" w:rsidRDefault="0050042C" w:rsidP="0050042C">
      <w:pPr>
        <w:numPr>
          <w:ilvl w:val="0"/>
          <w:numId w:val="17"/>
        </w:numPr>
        <w:shd w:val="clear" w:color="auto" w:fill="FFFFFF"/>
        <w:spacing w:before="288" w:after="288" w:line="300" w:lineRule="atLeast"/>
        <w:ind w:left="312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50042C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Руководитель ГАУЗ МО «Клинская городская больница» несет ответственность за организацию и качество предоставляемых платных медицинских услуг, а также установление цен и порядка взимания денежных средств.</w:t>
      </w:r>
    </w:p>
    <w:p w:rsidR="00AC3E61" w:rsidRDefault="00AC3E61">
      <w:bookmarkStart w:id="0" w:name="_GoBack"/>
      <w:bookmarkEnd w:id="0"/>
    </w:p>
    <w:sectPr w:rsidR="00AC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4B8"/>
    <w:multiLevelType w:val="multilevel"/>
    <w:tmpl w:val="9DB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E0955"/>
    <w:multiLevelType w:val="multilevel"/>
    <w:tmpl w:val="5F5CA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D3122"/>
    <w:multiLevelType w:val="multilevel"/>
    <w:tmpl w:val="41EA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06228"/>
    <w:multiLevelType w:val="multilevel"/>
    <w:tmpl w:val="DEA85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97BA0"/>
    <w:multiLevelType w:val="multilevel"/>
    <w:tmpl w:val="FEF6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241DE"/>
    <w:multiLevelType w:val="multilevel"/>
    <w:tmpl w:val="2BE0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25841"/>
    <w:multiLevelType w:val="multilevel"/>
    <w:tmpl w:val="136C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C4FC0"/>
    <w:multiLevelType w:val="multilevel"/>
    <w:tmpl w:val="6B66A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43751C"/>
    <w:multiLevelType w:val="multilevel"/>
    <w:tmpl w:val="EA124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D51A4"/>
    <w:multiLevelType w:val="multilevel"/>
    <w:tmpl w:val="97460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464EE"/>
    <w:multiLevelType w:val="multilevel"/>
    <w:tmpl w:val="7AB4D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DE5882"/>
    <w:multiLevelType w:val="multilevel"/>
    <w:tmpl w:val="6610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1241F"/>
    <w:multiLevelType w:val="multilevel"/>
    <w:tmpl w:val="F0A69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7B7D98"/>
    <w:multiLevelType w:val="multilevel"/>
    <w:tmpl w:val="F968A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211D70"/>
    <w:multiLevelType w:val="multilevel"/>
    <w:tmpl w:val="0AD4B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130B15"/>
    <w:multiLevelType w:val="multilevel"/>
    <w:tmpl w:val="A846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7C0583"/>
    <w:multiLevelType w:val="multilevel"/>
    <w:tmpl w:val="6AA6E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4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BF"/>
    <w:rsid w:val="0050042C"/>
    <w:rsid w:val="00AC3E61"/>
    <w:rsid w:val="00F3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983DF-CD39-4934-8423-C0E3198A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4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50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2491</Words>
  <Characters>14199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2019-09-12T11:36:00Z</dcterms:created>
  <dcterms:modified xsi:type="dcterms:W3CDTF">2019-09-12T11:36:00Z</dcterms:modified>
</cp:coreProperties>
</file>