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C2FF" w14:textId="77777777" w:rsidR="00705832" w:rsidRPr="00705832" w:rsidRDefault="00705832" w:rsidP="00705832">
      <w:pPr>
        <w:shd w:val="clear" w:color="auto" w:fill="FFFFFF"/>
        <w:spacing w:after="300" w:line="450" w:lineRule="atLeast"/>
        <w:outlineLvl w:val="2"/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36"/>
          <w:szCs w:val="36"/>
          <w:lang w:eastAsia="ru-RU"/>
        </w:rPr>
        <w:t>Ответственность при предоставлении платных медицинских услуг</w:t>
      </w:r>
    </w:p>
    <w:p w14:paraId="28C8847C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Учреждение </w:t>
      </w: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w14:paraId="2F8F4657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Учреждение освобождается от ответственности за неисполнение или ненадлежащее исполнение медицинской услуги, оказанной на платной основе,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14:paraId="268A4169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Претензии и споры, возникающие при предоставлении Учреждением платных медицинских и иных услуг населению, рассматриваются в соответствии с действующим законодательством.</w:t>
      </w:r>
    </w:p>
    <w:p w14:paraId="20FC2FC4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Исполнитель имеет право:</w:t>
      </w:r>
    </w:p>
    <w:p w14:paraId="05C124C9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Отказать пациенту в медицинской помощи (с доведением информации о причине инцидента в письменной форме до сведения Заказчика), если:</w:t>
      </w:r>
    </w:p>
    <w:p w14:paraId="5DACD76F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– пациент находится в состоянии алкогольного, наркотического или токсического опьянения (за исключением случаев, когда такое состояние непосредственно в момент обращения угрожает жизни пациента);</w:t>
      </w:r>
    </w:p>
    <w:p w14:paraId="4AD1A1CD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– действия пациента угрожают жизни и здоровью персонала Исполнителя;</w:t>
      </w:r>
    </w:p>
    <w:p w14:paraId="67392590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– пациент нарушает медицинские предписания и лечебно-охранительный режим, а также правила внутреннего распорядка Исполнителя;</w:t>
      </w:r>
    </w:p>
    <w:p w14:paraId="1662FB54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– пациент отказывается предъявлять документы, удостоверяющие его личность и предоставляющие право на получение медицинской помощь</w:t>
      </w:r>
    </w:p>
    <w:p w14:paraId="6E507C36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Заказчик имеет право:</w:t>
      </w:r>
    </w:p>
    <w:p w14:paraId="20BA1463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любое время получать информацию об объеме и качестве медицинских услуг, выполняемых Исполнителем, не вмешиваясь в деятельность Исполнителя.</w:t>
      </w:r>
    </w:p>
    <w:p w14:paraId="1DACDBAE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Получать для ознакомления от Исполнителя документы, подтверждающие квалификацию персонала Исполнителя, соответствующие разрешения и лицензии на оказание медицинских услуг.</w:t>
      </w:r>
    </w:p>
    <w:p w14:paraId="0B746127" w14:textId="77777777" w:rsidR="00705832" w:rsidRPr="00705832" w:rsidRDefault="00705832" w:rsidP="00705832">
      <w:pPr>
        <w:shd w:val="clear" w:color="auto" w:fill="FFFFFF"/>
        <w:spacing w:before="300" w:after="24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</w:p>
    <w:p w14:paraId="0ABFDED3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Исполнитель обязуется:</w:t>
      </w:r>
    </w:p>
    <w:p w14:paraId="7DD40D54" w14:textId="77777777" w:rsidR="00705832" w:rsidRPr="00705832" w:rsidRDefault="00705832" w:rsidP="00705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  <w:lang w:eastAsia="ru-RU"/>
        </w:rPr>
        <w:lastRenderedPageBreak/>
        <w:t xml:space="preserve">Оказывать медицинские услуги, которые отвечают требованиям, предъявляемым к методам диагностики, профилактики и лечения, разрешенным на территории РФ, и которые Исполнитель вправе осуществлять на основании </w:t>
      </w:r>
      <w:proofErr w:type="gramStart"/>
      <w:r w:rsidRPr="00705832">
        <w:rPr>
          <w:rFonts w:ascii="Open Sans" w:eastAsia="Times New Roman" w:hAnsi="Open Sans" w:cs="Times New Roman"/>
          <w:color w:val="444444"/>
          <w:sz w:val="21"/>
          <w:szCs w:val="21"/>
          <w:shd w:val="clear" w:color="auto" w:fill="FFFFFF"/>
          <w:lang w:eastAsia="ru-RU"/>
        </w:rPr>
        <w:t>лицензии .</w:t>
      </w:r>
      <w:proofErr w:type="gramEnd"/>
    </w:p>
    <w:p w14:paraId="4B105710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Представить Заказчику прейскурант оказываемых медицинских услуг по настоящему Договору.</w:t>
      </w:r>
    </w:p>
    <w:p w14:paraId="4CE8CAEB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14:paraId="19BD6580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Вести всю необходимую медицинскую документацию. Обеспечить пациенту непосредственное ознакомление с медицинской документацией, отражающей состояние его здоровья, и выдавать копии таких документов по письменному требованию пациента или его представителя.</w:t>
      </w:r>
    </w:p>
    <w:p w14:paraId="11EBA7F5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Извещать Заказчика в письменной форме:</w:t>
      </w:r>
    </w:p>
    <w:p w14:paraId="18972E49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– о невозможности оказания медицинских услуг согласно </w:t>
      </w:r>
      <w:proofErr w:type="gramStart"/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прейскуранту ;</w:t>
      </w:r>
      <w:proofErr w:type="gramEnd"/>
    </w:p>
    <w:p w14:paraId="7AD7568C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– о возникших обстоятельствах, которые могут привести к сокращению (прекращению) оказываемых услуг;</w:t>
      </w:r>
    </w:p>
    <w:p w14:paraId="32202342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– о дополнительно оказываемых услугах.</w:t>
      </w:r>
    </w:p>
    <w:p w14:paraId="15F5721F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Своевременно и в полном объеме производить расчеты с Заказчиком в соответствии с условиями настоящего Договора.</w:t>
      </w:r>
    </w:p>
    <w:p w14:paraId="0427CC42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Заказчик обязуется:</w:t>
      </w:r>
    </w:p>
    <w:p w14:paraId="05D3ADE9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Производить предварительную оплату обследования или лечения в </w:t>
      </w:r>
      <w:proofErr w:type="gramStart"/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сумме ,</w:t>
      </w:r>
      <w:proofErr w:type="gramEnd"/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предусмотренной настоящим Договором</w:t>
      </w:r>
    </w:p>
    <w:p w14:paraId="24C38462" w14:textId="77777777" w:rsidR="00705832" w:rsidRPr="00705832" w:rsidRDefault="00705832" w:rsidP="0070583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Выполнять требования медицинского персонала. </w:t>
      </w:r>
      <w:proofErr w:type="gramStart"/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,обеспечивающие</w:t>
      </w:r>
      <w:proofErr w:type="gramEnd"/>
      <w:r w:rsidRPr="00705832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безопасность и качественное предоставление медицинской услуги.</w:t>
      </w:r>
    </w:p>
    <w:p w14:paraId="0C85A9A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1C"/>
    <w:rsid w:val="00705832"/>
    <w:rsid w:val="007914E2"/>
    <w:rsid w:val="00C9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788D9-D691-4A31-B9E9-D96A0A03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5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2019-08-15T11:21:00Z</dcterms:created>
  <dcterms:modified xsi:type="dcterms:W3CDTF">2019-08-15T11:21:00Z</dcterms:modified>
</cp:coreProperties>
</file>