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D4A2" w14:textId="77777777" w:rsidR="005001D8" w:rsidRPr="005001D8" w:rsidRDefault="005001D8" w:rsidP="005001D8">
      <w:pPr>
        <w:spacing w:after="150" w:line="509" w:lineRule="atLeast"/>
        <w:outlineLvl w:val="1"/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</w:pPr>
      <w:r w:rsidRPr="005001D8"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  <w:t>ПЛАТНЫЕ УСЛУГИ</w:t>
      </w:r>
    </w:p>
    <w:p w14:paraId="34AF1269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Обращаем Ваше внимание на то, что </w:t>
      </w:r>
      <w:r w:rsidRPr="005001D8">
        <w:rPr>
          <w:rFonts w:ascii="Arial" w:eastAsia="Times New Roman" w:hAnsi="Arial" w:cs="Arial"/>
          <w:b/>
          <w:bCs/>
          <w:color w:val="DC0C0C"/>
          <w:sz w:val="23"/>
          <w:szCs w:val="23"/>
          <w:lang w:eastAsia="ru-RU"/>
        </w:rPr>
        <w:t>ОПЛАТА ВОЗМОЖНА ТОЛЬКО НАЛИЧНЫМИ</w:t>
      </w:r>
    </w:p>
    <w:p w14:paraId="3B620B87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 с 10.00 до 13.00 и с 15.00 до 18.00, кроме выходных и праздничных дней.</w:t>
      </w:r>
    </w:p>
    <w:p w14:paraId="3B611B86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Платные услуги оказывают врачи вне основного рабочего времени. Сведения о специалистах, участвующих в предоставлении платных услуг см "</w:t>
      </w:r>
      <w:hyperlink r:id="rId4" w:tgtFrame="_self" w:history="1">
        <w:r w:rsidRPr="005001D8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>Информация о специалистах</w:t>
        </w:r>
      </w:hyperlink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</w:t>
      </w:r>
    </w:p>
    <w:p w14:paraId="1769C996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Электроэнцефалографическое обследование может быть проведено в любом медицинском учреждении СПб.</w:t>
      </w:r>
    </w:p>
    <w:p w14:paraId="5067342B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 оплаты медицинских услуг:</w:t>
      </w:r>
    </w:p>
    <w:p w14:paraId="224923B3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размер платежа, подлежащего оплате ПОТРЕБИТЕЛЕМ за предоставленные услуги, в соответствии с действующим в Учреждении ценами (тарифами) на платные услуги.</w:t>
      </w:r>
    </w:p>
    <w:p w14:paraId="6AEB47D7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F2FFDB0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 платежа:</w:t>
      </w:r>
    </w:p>
    <w:p w14:paraId="4F242912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 наличного расчета с применением контрольно-кассовой машины или документа строгой отчетности. ПОТРЕБИТЕЛЬ оплачивает предоплату в размере 100% от цены услуг до момента получения им УСЛУГ. Если после получения ПОТРЕБИТЕЛЕМ оплаченного объема услуг показано дополнительное медицинское обследование, ПОТРЕБИТЕЛЬ вправе отказаться от оплаты медицинских услуг и от дальнейшего обследования (в письменном виде), либо произвести доплату за последующий объем услуг.</w:t>
      </w: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случае, если ПОТРЕБИТЕЛЬ не отказывается в письменном виде от дальнейшего обследования и не производит доплату за последующий объем услуг, ИСПОЛНИТЕЛЬ имеет право не выдавать врачебное заключение на бланке установленного образца.</w:t>
      </w:r>
    </w:p>
    <w:p w14:paraId="3948731A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заключении договора с юридическим лицом (Заказчиком) он производит оплату в безналичном порядке переводом на лицевой счет Исполнителя денежных средств.</w:t>
      </w:r>
    </w:p>
    <w:p w14:paraId="2B7484F0" w14:textId="77777777" w:rsidR="005001D8" w:rsidRPr="005001D8" w:rsidRDefault="005001D8" w:rsidP="005001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01D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Положение об организации предоставления платных медицинских услуг населению Санкт-Петербургским государственным бюджетным учреждением здравоохранения "Психоневрологический диспансер №8".</w:t>
      </w:r>
      <w:r w:rsidRPr="005001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history="1">
        <w:r w:rsidRPr="005001D8">
          <w:rPr>
            <w:rFonts w:ascii="Arial" w:eastAsia="Times New Roman" w:hAnsi="Arial" w:cs="Arial"/>
            <w:color w:val="1D90E8"/>
            <w:sz w:val="23"/>
            <w:szCs w:val="23"/>
            <w:u w:val="single"/>
            <w:lang w:eastAsia="ru-RU"/>
          </w:rPr>
          <w:t>Скачать</w:t>
        </w:r>
      </w:hyperlink>
    </w:p>
    <w:p w14:paraId="4326A0A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CB"/>
    <w:rsid w:val="005001D8"/>
    <w:rsid w:val="007914E2"/>
    <w:rsid w:val="00E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A518-A538-4325-9B3C-35F6FE2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1D8"/>
    <w:rPr>
      <w:b/>
      <w:bCs/>
    </w:rPr>
  </w:style>
  <w:style w:type="character" w:customStyle="1" w:styleId="red">
    <w:name w:val="red"/>
    <w:basedOn w:val="a0"/>
    <w:rsid w:val="005001D8"/>
  </w:style>
  <w:style w:type="character" w:styleId="a5">
    <w:name w:val="Hyperlink"/>
    <w:basedOn w:val="a0"/>
    <w:uiPriority w:val="99"/>
    <w:semiHidden/>
    <w:unhideWhenUsed/>
    <w:rsid w:val="005001D8"/>
    <w:rPr>
      <w:color w:val="0000FF"/>
      <w:u w:val="single"/>
    </w:rPr>
  </w:style>
  <w:style w:type="paragraph" w:customStyle="1" w:styleId="bold">
    <w:name w:val="bold"/>
    <w:basedOn w:val="a"/>
    <w:rsid w:val="005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505">
              <w:marLeft w:val="0"/>
              <w:marRight w:val="0"/>
              <w:marTop w:val="225"/>
              <w:marBottom w:val="0"/>
              <w:divBdr>
                <w:top w:val="dotted" w:sz="12" w:space="8" w:color="EEEEEE"/>
                <w:left w:val="dotted" w:sz="12" w:space="31" w:color="EEEEEE"/>
                <w:bottom w:val="dotted" w:sz="12" w:space="8" w:color="EEEEEE"/>
                <w:right w:val="dotted" w:sz="12" w:space="8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nd8.spb.ru/images/polozhenie_pu_pnd8_na_2016_01.01.16.doc" TargetMode="External"/><Relationship Id="rId4" Type="http://schemas.openxmlformats.org/officeDocument/2006/relationships/hyperlink" Target="http://pnd8.spb.ru/informatsiya-o-spetsialist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2019-08-15T07:17:00Z</dcterms:created>
  <dcterms:modified xsi:type="dcterms:W3CDTF">2019-08-15T07:17:00Z</dcterms:modified>
</cp:coreProperties>
</file>