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11A9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t>ЧТО ТАКОЕ ДИСПАНСЕРИЗАЦИЯ?</w:t>
      </w:r>
    </w:p>
    <w:p w14:paraId="02E74D0D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Комплекс мероприятий, включающий в себя медицинский осмотр врачами различных специальностей, применение необходимых методов обследования, последующее дообследование, формирование групп здоровья, проведение профилактического консультирования и при необходимости лечебно-оздоровительных мероприятий и динамического наблюдения за состоянием здоровья выявленных больных.</w:t>
      </w:r>
    </w:p>
    <w:p w14:paraId="7E83983A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t>ЦЕЛЬ ДИСПАНСЕРИЗАЦИИ:</w:t>
      </w:r>
    </w:p>
    <w:p w14:paraId="1973E53B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Оценить Ваше здоровье и своевременно выявить хронические неинфекционные заболевания (состояния), являющиеся основной причиной инвалидности и преждевременной смертности населения.</w:t>
      </w:r>
    </w:p>
    <w:p w14:paraId="0E2DD217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t>КАК ЧАСТО НУЖНО ПРОХОДИТЬ ДИСПАНСЕРИЗАЦИЮ?</w:t>
      </w:r>
    </w:p>
    <w:p w14:paraId="0EE1850A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Каждый гражданин может проходить диспансеризацию один раз в три года, начиная с 18 до 39 лет включительно и ежегодно в возрасте 40 лет и старше</w:t>
      </w:r>
    </w:p>
    <w:p w14:paraId="7CB98B73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t>ГДЕ ПРОЙТИ ДИСПАНСЕРИЗАЦИЮ?</w:t>
      </w:r>
    </w:p>
    <w:p w14:paraId="7527AB2B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За информацией обращайтесь к участковому врачу терапевту или в Центр здоровья.</w:t>
      </w:r>
    </w:p>
    <w:p w14:paraId="0DDE7C26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Проведение профилактических медицинских осмотров в рамках диспансеризации отдельных групп населения осуществляется:</w:t>
      </w:r>
    </w:p>
    <w:p w14:paraId="2B4D6418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ежедневно в часы работы поликлиники с 8.00 до 19.00</w:t>
      </w:r>
    </w:p>
    <w:p w14:paraId="5305BF97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в первую субботу месяца с 9.00 до 14.00</w:t>
      </w:r>
    </w:p>
    <w:p w14:paraId="1E93D9A7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по адресу: г. Омск, ул. Багратиона, д. 10</w:t>
      </w:r>
    </w:p>
    <w:p w14:paraId="29118E52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t>КАКИЕ ДОКУМЕНТЫ НЕОБХОДИМЫ ДЛЯ ПРОХОЖДЕНИЯ ДИСПАНСЕРИЗАЦИИ?</w:t>
      </w:r>
    </w:p>
    <w:p w14:paraId="218DB18A" w14:textId="77777777" w:rsidR="00745D57" w:rsidRPr="00745D57" w:rsidRDefault="00745D57" w:rsidP="00745D57">
      <w:pPr>
        <w:numPr>
          <w:ilvl w:val="0"/>
          <w:numId w:val="1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Паспрот</w:t>
      </w:r>
    </w:p>
    <w:p w14:paraId="53E0B520" w14:textId="77777777" w:rsidR="00745D57" w:rsidRPr="00745D57" w:rsidRDefault="00745D57" w:rsidP="00745D57">
      <w:pPr>
        <w:numPr>
          <w:ilvl w:val="0"/>
          <w:numId w:val="1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Полис обязательного медицинского страхования</w:t>
      </w:r>
    </w:p>
    <w:p w14:paraId="6E917D17" w14:textId="77777777" w:rsidR="00745D57" w:rsidRPr="00745D57" w:rsidRDefault="00745D57" w:rsidP="00745D57">
      <w:pPr>
        <w:numPr>
          <w:ilvl w:val="0"/>
          <w:numId w:val="1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СНИЛС</w:t>
      </w:r>
    </w:p>
    <w:p w14:paraId="5E78CDD8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t>КАК ПРОХОДЯТ ДИСПАНСЕРИЗАЦИЮ?</w:t>
      </w:r>
    </w:p>
    <w:p w14:paraId="5B7DC649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Диспансеризация проводится в два этапа</w:t>
      </w:r>
    </w:p>
    <w:p w14:paraId="032CD12A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lastRenderedPageBreak/>
        <w:t>ПЕРВЫЙ </w:t>
      </w: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этап включает в себя:</w:t>
      </w:r>
    </w:p>
    <w:p w14:paraId="6960E849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АНКЕТИРОВАНИЕ – направлено на выявление хронических неинфекционных заболеваний.</w:t>
      </w:r>
    </w:p>
    <w:p w14:paraId="45BC22EC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АНТРОПОМЕТРИЯ – измерение роста и веса.</w:t>
      </w:r>
    </w:p>
    <w:p w14:paraId="5D947F84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Измерение артериального давления</w:t>
      </w:r>
    </w:p>
    <w:p w14:paraId="24ECC53E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Лабораторные исследования: общий анализ крови, холестерин, глюкоза.</w:t>
      </w:r>
    </w:p>
    <w:p w14:paraId="2A57B0A5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Проведение электрокардиографии в возрасте 35 лет и старше.</w:t>
      </w:r>
    </w:p>
    <w:p w14:paraId="01206A9C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Маммография в возрасте с 40 до 74 лет 1 раз в 2 года.</w:t>
      </w:r>
    </w:p>
    <w:p w14:paraId="53A68CC8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Проведение флюорографического исследования органов грудной клетки.</w:t>
      </w:r>
    </w:p>
    <w:p w14:paraId="3773B1A5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Измерение внутриглазного давления с 40 лет и старше.</w:t>
      </w:r>
    </w:p>
    <w:p w14:paraId="6C72D5D7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Смотровой кабинет для женщин со взятием мазка на цитологическое исследование с 18 лет.</w:t>
      </w:r>
    </w:p>
    <w:p w14:paraId="0C827D37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Исследование кала на скрытую кровь с 40 лет.</w:t>
      </w:r>
    </w:p>
    <w:p w14:paraId="050A4DDF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Для мужчин исследование крови на PSA В 40, 45, 50, 60, 65 лет.</w:t>
      </w:r>
    </w:p>
    <w:p w14:paraId="775A21E6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Эзофагогастродуоденоскопия в 45 лет.</w:t>
      </w:r>
    </w:p>
    <w:p w14:paraId="57D3761B" w14:textId="77777777" w:rsidR="00745D57" w:rsidRPr="00745D57" w:rsidRDefault="00745D57" w:rsidP="00745D57">
      <w:pPr>
        <w:numPr>
          <w:ilvl w:val="0"/>
          <w:numId w:val="2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Осмотр терапевта.</w:t>
      </w:r>
    </w:p>
    <w:p w14:paraId="6666C5E5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ВТОРОЙ</w:t>
      </w: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 этап:</w:t>
      </w:r>
    </w:p>
    <w:p w14:paraId="0FC2C51A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Проводится по показаниям с целью дополнительного обследования и уточнения диагноза/заболевания/состояния, проведения углубленного профилактического консультирования. Результаты осмотров и исследований в рамках диспансеризации, вносятся в медицинскую карту гражданина, которая остается в лечебном учреждении.</w:t>
      </w:r>
    </w:p>
    <w:p w14:paraId="3E1020EE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t>ДЕЙСТВИТЕЛЬНО ЛИ ДИСПАНСЕРИЗАЦИЯ ПРОВОДИТСЯ БЕСПЛАТНО?</w:t>
      </w:r>
    </w:p>
    <w:p w14:paraId="0BCC23EE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Да. Диспансеризация проводится бесплатно.</w:t>
      </w:r>
    </w:p>
    <w:p w14:paraId="318B104B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t>ЭТО НАДО ЗНАТЬ</w:t>
      </w:r>
    </w:p>
    <w:p w14:paraId="3EFCD4E1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Диспансеризация – это раннее выявление хронических заболеваний, являющихся основной причиной инвалидности и преждевременной смертности населения Российской Федерации, а именно:</w:t>
      </w:r>
    </w:p>
    <w:p w14:paraId="047F8818" w14:textId="77777777" w:rsidR="00745D57" w:rsidRPr="00745D57" w:rsidRDefault="00745D57" w:rsidP="00745D57">
      <w:pPr>
        <w:numPr>
          <w:ilvl w:val="0"/>
          <w:numId w:val="3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- болезни системы кровообращения, а в первую очередь ишемическая болезнь сердца и цереброваскулярные заболевания;</w:t>
      </w:r>
    </w:p>
    <w:p w14:paraId="2B94B7B8" w14:textId="77777777" w:rsidR="00745D57" w:rsidRPr="00745D57" w:rsidRDefault="00745D57" w:rsidP="00745D57">
      <w:pPr>
        <w:numPr>
          <w:ilvl w:val="0"/>
          <w:numId w:val="3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- злокачественные новообразования;</w:t>
      </w:r>
    </w:p>
    <w:p w14:paraId="0358CDC3" w14:textId="77777777" w:rsidR="00745D57" w:rsidRPr="00745D57" w:rsidRDefault="00745D57" w:rsidP="00745D57">
      <w:pPr>
        <w:numPr>
          <w:ilvl w:val="0"/>
          <w:numId w:val="3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- сахарный диабет;</w:t>
      </w:r>
    </w:p>
    <w:p w14:paraId="00DA62FF" w14:textId="77777777" w:rsidR="00745D57" w:rsidRPr="00745D57" w:rsidRDefault="00745D57" w:rsidP="00745D57">
      <w:pPr>
        <w:numPr>
          <w:ilvl w:val="0"/>
          <w:numId w:val="3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- хронические болезни легких.</w:t>
      </w:r>
    </w:p>
    <w:p w14:paraId="55148A1B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u w:val="single"/>
          <w:lang w:eastAsia="ru-RU"/>
        </w:rPr>
        <w:lastRenderedPageBreak/>
        <w:t>РЕГЛАМЕНТИРУЕТСЯ ПРИКАЗОМ</w:t>
      </w:r>
    </w:p>
    <w:p w14:paraId="100313DE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Проведение диспансеризации регламентировано приказом Министерства здравоохранения Российской Федерации от 24 августа 2019 года № 124Н «об утверждении порядка профилактического медицинского осмотра и диспансеризации определенных групп взрослого населения».</w:t>
      </w:r>
    </w:p>
    <w:p w14:paraId="611DD35C" w14:textId="77777777" w:rsidR="00745D57" w:rsidRPr="00745D57" w:rsidRDefault="00745D57" w:rsidP="007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6E45962">
          <v:rect id="_x0000_i1025" style="width:0;height:0" o:hralign="center" o:hrstd="t" o:hrnoshade="t" o:hr="t" fillcolor="#5d5d5d" stroked="f"/>
        </w:pict>
      </w:r>
    </w:p>
    <w:p w14:paraId="5042549A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Согласно Приказа  МИНИСТЕРСТВА ЗДРАВООХРАНЕНИЯ РОССИЙСКОЙ ФЕДЕРАЦИИ № 124-н</w:t>
      </w:r>
    </w:p>
    <w:p w14:paraId="1BB46C2B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от 13.03.2019г. в БУЗОО «ГП№8» организовано прохождение гражданами профилактических осмотров, диспансеризации в вечерние часы и субботу.</w:t>
      </w:r>
    </w:p>
    <w:p w14:paraId="73A66763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Режим работы:</w:t>
      </w:r>
    </w:p>
    <w:p w14:paraId="51D942E4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2-я смена: по средам  с 14-00 до 20-00 Суббота  с  9-00 до 14-00</w:t>
      </w:r>
    </w:p>
    <w:p w14:paraId="16E7FD79" w14:textId="77777777" w:rsidR="00745D57" w:rsidRPr="00745D57" w:rsidRDefault="00745D57" w:rsidP="00745D57">
      <w:pPr>
        <w:numPr>
          <w:ilvl w:val="0"/>
          <w:numId w:val="4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Хирург</w:t>
      </w:r>
    </w:p>
    <w:p w14:paraId="5CF3B9DC" w14:textId="77777777" w:rsidR="00745D57" w:rsidRPr="00745D57" w:rsidRDefault="00745D57" w:rsidP="00745D57">
      <w:pPr>
        <w:numPr>
          <w:ilvl w:val="0"/>
          <w:numId w:val="4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Отоларинголог</w:t>
      </w:r>
    </w:p>
    <w:p w14:paraId="0D2E21E3" w14:textId="77777777" w:rsidR="00745D57" w:rsidRPr="00745D57" w:rsidRDefault="00745D57" w:rsidP="00745D57">
      <w:pPr>
        <w:numPr>
          <w:ilvl w:val="0"/>
          <w:numId w:val="4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Окулист</w:t>
      </w:r>
    </w:p>
    <w:p w14:paraId="3DD6C9B2" w14:textId="77777777" w:rsidR="00745D57" w:rsidRPr="00745D57" w:rsidRDefault="00745D57" w:rsidP="00745D57">
      <w:pPr>
        <w:numPr>
          <w:ilvl w:val="0"/>
          <w:numId w:val="4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Невролог</w:t>
      </w:r>
    </w:p>
    <w:p w14:paraId="74048F66" w14:textId="77777777" w:rsidR="00745D57" w:rsidRPr="00745D57" w:rsidRDefault="00745D57" w:rsidP="0074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145C590">
          <v:rect id="_x0000_i1026" style="width:0;height:0" o:hralign="center" o:hrstd="t" o:hrnoshade="t" o:hr="t" fillcolor="#5d5d5d" stroked="f"/>
        </w:pict>
      </w:r>
    </w:p>
    <w:p w14:paraId="6DFE1ECF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Диспансеризация</w:t>
      </w: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 предусматривает медицинский осмотр врачами нескольких специальностей с направлением, при необходимости, на последующее дообследование, проведение профилактического консультирования, лечебно-оздоровительных мероприятий и динамического наблюдения за состоянием здоровья пациентов групп риска. Обследование будет проводиться с использованием современного оборудования, позволяющего выявить заболевания на ранней стадии, а также наличие факторов риска их развития.</w:t>
      </w:r>
    </w:p>
    <w:p w14:paraId="48F0D4A0" w14:textId="77777777" w:rsidR="00745D57" w:rsidRPr="00745D57" w:rsidRDefault="00745D57" w:rsidP="00745D57">
      <w:pPr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Диспансеризация проводится один раз в три года.</w:t>
      </w:r>
    </w:p>
    <w:p w14:paraId="5A19C77B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Если Вам исполнилось или исполнится в текущем году: 18, 21, 24, 27, 30, 33, 36, 39, 42, 45, 48, 51, 54, 57, 60, 63, 66, 69, 72, 75, 78, 81, 84, 87, 90, 93, 96, 99 лет – мы ждем Вас на обследование. </w:t>
      </w:r>
    </w:p>
    <w:p w14:paraId="2A068CDB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Ежегодно проходят диспансеризацию следующие категории граждан: </w:t>
      </w: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 </w:t>
      </w:r>
    </w:p>
    <w:p w14:paraId="585678DC" w14:textId="77777777" w:rsidR="00745D57" w:rsidRPr="00745D57" w:rsidRDefault="00745D57" w:rsidP="00745D57">
      <w:pPr>
        <w:numPr>
          <w:ilvl w:val="0"/>
          <w:numId w:val="5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Инвалиды ветераны ВОВ;</w:t>
      </w:r>
    </w:p>
    <w:p w14:paraId="08677ED2" w14:textId="77777777" w:rsidR="00745D57" w:rsidRPr="00745D57" w:rsidRDefault="00745D57" w:rsidP="00745D57">
      <w:pPr>
        <w:numPr>
          <w:ilvl w:val="0"/>
          <w:numId w:val="5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lastRenderedPageBreak/>
        <w:t>Лица, награжденные знаком «Жителю блокадного Ленинграда»;</w:t>
      </w:r>
    </w:p>
    <w:p w14:paraId="0578EB2D" w14:textId="77777777" w:rsidR="00745D57" w:rsidRPr="00745D57" w:rsidRDefault="00745D57" w:rsidP="00745D57">
      <w:pPr>
        <w:numPr>
          <w:ilvl w:val="0"/>
          <w:numId w:val="5"/>
        </w:numPr>
        <w:spacing w:after="0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Лица, признанные инвалидами вследствие общего заболевания, трудового увечья и других причин.</w:t>
      </w:r>
    </w:p>
    <w:p w14:paraId="0AE2C942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Для разных возрастных категорий, а также для женщин и мужчин определен конкретный перечень осмотров узкими специалистами и диагностических процедур.</w:t>
      </w:r>
    </w:p>
    <w:p w14:paraId="394FAD63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Диспансеризация предполагает два этапа. На первом этапе будет проводиться общая оценка состояния здоровья. Человек сможет пройти тестирование на содержание холестерина и сахара в крови, электрокардиографию, флюорографию, для женщин в возрасте 39 лет и старше будет обязательна маммография, для определенных возрастных категорий — ультразвуковое исследование органов брюшной полости и многое другое.</w:t>
      </w:r>
    </w:p>
    <w:p w14:paraId="40BB8296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Тех, кому потребуется более углубленное обследование, направят на второй этап. Он будет проводиться с целью уточнения диагноза и профилактического консультирования. В зависимости от профиля выявленных рисков или заболеваний, второй этап диспансеризации может включать в себя различные исследования. </w:t>
      </w:r>
    </w:p>
    <w:p w14:paraId="748D833D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По итогам диспансеризации будут определены три группы здоровья:</w:t>
      </w:r>
    </w:p>
    <w:p w14:paraId="73F0B7B0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 I группа</w:t>
      </w: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 - граждане, у которых не установлены хронические неинфекционные заболевания, отсутствуют факторы риска развития таких заболеваний или имеются указанные факторы риска при низком или среднем суммарном сердечно-сосудистом риске, и которые не нуждаются в диспансерном наблюдении по поводу других заболеваний (состояний).</w:t>
      </w:r>
    </w:p>
    <w:p w14:paraId="74C3D6F1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Таким гражданам проводится краткое профилактическое консультирование, коррекция факторов риска врачом-терапевтом, медицинским работником отделения медицинской профилактики или центра здоровья.</w:t>
      </w:r>
    </w:p>
    <w:p w14:paraId="1819CD12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II группа</w:t>
      </w: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 - граждане, у которых не установлены хронические неинфекционные заболевания, имеются факторы риска таких заболеваний при высоком или очень высоком суммарном сердечно-сосудистом риске и которые не нуждаются в диспансерном наблюдении по поводу других заболеваний (состояний). </w:t>
      </w:r>
    </w:p>
    <w:p w14:paraId="30DCE636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Таким гражданам проводится коррекция факторов риска хронических неинфекционных заболеваний в отделении медицинской профилактики или Центре здоровья, при наличии медицинских показаний врачом-терапевтом назначаются лекарственные препараты для медицинского применения в целях фармакологической коррекции факторов риска. Эти граждане подлежат диспансерному наблюдению врачом (фельдшером) отделения медицинской профилактики.</w:t>
      </w:r>
    </w:p>
    <w:p w14:paraId="257861B6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lastRenderedPageBreak/>
        <w:t>Специалист отделения профилактики осуществляет внесение данных в регистр факторов риска развития хронических неинфекционных заболеваний для дальнейшего динамического наблюдения. I</w:t>
      </w:r>
    </w:p>
    <w:p w14:paraId="16495085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b/>
          <w:bCs/>
          <w:color w:val="5D5D5D"/>
          <w:sz w:val="21"/>
          <w:szCs w:val="21"/>
          <w:lang w:eastAsia="ru-RU"/>
        </w:rPr>
        <w:t>III группа</w:t>
      </w: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 - граждане, имеющие заболевания (состояния), требующие установления диспансерного наблюдения или оказания специализированной, в том числе высокотехнологичной, медицинской помощи, а также граждане с подозрением на наличие этих заболеваний (состояний), нуждающиеся в дополнительном обследовании. </w:t>
      </w:r>
    </w:p>
    <w:p w14:paraId="15A2CA26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Такие граждане направляются к участковому врачу-терапевту для включения в регистр лиц, страдающих хроническими неинфекционными заболеваниями; подлежат диспансерному наблюдению с проведением лечебных, реабилитационных и профилактических мероприятий: направляются в специализированную Школу здоровья, при наличии показаний - направляются на дообследование за пределами объема диспансеризации.</w:t>
      </w:r>
    </w:p>
    <w:p w14:paraId="2131C064" w14:textId="77777777" w:rsidR="00745D57" w:rsidRPr="00745D57" w:rsidRDefault="00745D57" w:rsidP="00745D57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D5D5D"/>
          <w:sz w:val="21"/>
          <w:szCs w:val="21"/>
          <w:lang w:eastAsia="ru-RU"/>
        </w:rPr>
      </w:pPr>
      <w:r w:rsidRPr="00745D57">
        <w:rPr>
          <w:rFonts w:ascii="Arial" w:eastAsia="Times New Roman" w:hAnsi="Arial" w:cs="Arial"/>
          <w:color w:val="5D5D5D"/>
          <w:sz w:val="21"/>
          <w:szCs w:val="21"/>
          <w:lang w:eastAsia="ru-RU"/>
        </w:rPr>
        <w:t>Результаты проведенной диспансеризации заносятся врачом-терапевтом в паспорт здоровья по форме, утвержденной Министерством здравоохранения Российской Федерации, который выдается гражданину.</w:t>
      </w:r>
    </w:p>
    <w:p w14:paraId="7936706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7058"/>
    <w:multiLevelType w:val="multilevel"/>
    <w:tmpl w:val="480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145C0"/>
    <w:multiLevelType w:val="multilevel"/>
    <w:tmpl w:val="493E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61F11"/>
    <w:multiLevelType w:val="multilevel"/>
    <w:tmpl w:val="FF82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868D6"/>
    <w:multiLevelType w:val="multilevel"/>
    <w:tmpl w:val="3A4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56090"/>
    <w:multiLevelType w:val="multilevel"/>
    <w:tmpl w:val="8D7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0A"/>
    <w:rsid w:val="00745D57"/>
    <w:rsid w:val="007914E2"/>
    <w:rsid w:val="008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4C19-5253-4264-90E2-B3417C10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2019-08-20T11:30:00Z</dcterms:created>
  <dcterms:modified xsi:type="dcterms:W3CDTF">2019-08-20T11:30:00Z</dcterms:modified>
</cp:coreProperties>
</file>