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41" w:rsidRPr="00AC1741" w:rsidRDefault="00AC1741" w:rsidP="00AC1741">
      <w:pPr>
        <w:shd w:val="clear" w:color="auto" w:fill="FFFFFF"/>
        <w:spacing w:after="195" w:line="630" w:lineRule="atLeast"/>
        <w:outlineLvl w:val="0"/>
        <w:rPr>
          <w:rFonts w:ascii="Ubuntu" w:eastAsia="Times New Roman" w:hAnsi="Ubuntu" w:cs="Times New Roman"/>
          <w:b/>
          <w:bCs/>
          <w:color w:val="877561"/>
          <w:kern w:val="36"/>
          <w:sz w:val="60"/>
          <w:szCs w:val="60"/>
          <w:lang w:eastAsia="ru-RU"/>
        </w:rPr>
      </w:pPr>
      <w:r w:rsidRPr="00AC1741">
        <w:rPr>
          <w:rFonts w:ascii="Ubuntu" w:eastAsia="Times New Roman" w:hAnsi="Ubuntu" w:cs="Times New Roman"/>
          <w:b/>
          <w:bCs/>
          <w:color w:val="877561"/>
          <w:kern w:val="36"/>
          <w:sz w:val="60"/>
          <w:szCs w:val="60"/>
          <w:lang w:eastAsia="ru-RU"/>
        </w:rPr>
        <w:t>Неотложная стоматологическая помощь</w:t>
      </w:r>
    </w:p>
    <w:p w:rsidR="00AC1741" w:rsidRPr="00AC1741" w:rsidRDefault="00AC1741" w:rsidP="00AC174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Неотложная стоматологическая помощь требуется детям и взрослым при внезапной острой зубной боли. Как правило, такая боль – свидетельство серьезных «неполадок» во рту пациента, независимо от того, взрослый это или ребенок. В Детской стоматологической поликлинике №4 неотложная стоматологическая помощь оказывается в самые короткие сроки в дежурных хирургических кабинетах.</w:t>
      </w:r>
    </w:p>
    <w:p w:rsidR="00AC1741" w:rsidRPr="00AC1741" w:rsidRDefault="00AC1741" w:rsidP="00AC1741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Находится Детская стоматологическая поликлиника №4 в Кировском районе по 2 адресам:</w:t>
      </w:r>
    </w:p>
    <w:p w:rsidR="00AC1741" w:rsidRPr="00AC1741" w:rsidRDefault="00AC1741" w:rsidP="00AC174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Стоматология рядом с метро Автово на Зайцева ул., 7 корпус 2. </w:t>
      </w:r>
      <w:r w:rsidRPr="00AC1741">
        <w:rPr>
          <w:rFonts w:ascii="Ubuntu" w:eastAsia="Times New Roman" w:hAnsi="Ubuntu" w:cs="Times New Roman"/>
          <w:color w:val="FF0000"/>
          <w:sz w:val="24"/>
          <w:szCs w:val="24"/>
          <w:lang w:eastAsia="ru-RU"/>
        </w:rPr>
        <w:t>Тел.: 417-22-88</w:t>
      </w:r>
    </w:p>
    <w:p w:rsidR="00AC1741" w:rsidRPr="00AC1741" w:rsidRDefault="00AC1741" w:rsidP="00AC174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Стоматология рядом с метро Кировский завод на Маршала Говорова ул., 15. </w:t>
      </w:r>
      <w:r w:rsidRPr="00AC1741">
        <w:rPr>
          <w:rFonts w:ascii="Ubuntu" w:eastAsia="Times New Roman" w:hAnsi="Ubuntu" w:cs="Times New Roman"/>
          <w:color w:val="FF0000"/>
          <w:sz w:val="24"/>
          <w:szCs w:val="24"/>
          <w:lang w:eastAsia="ru-RU"/>
        </w:rPr>
        <w:t>Тел.: 417-33-27  </w:t>
      </w:r>
      <w:hyperlink r:id="rId5" w:tooltip="Контакты" w:history="1">
        <w:r w:rsidRPr="00AC1741">
          <w:rPr>
            <w:rFonts w:ascii="Ubuntu" w:eastAsia="Times New Roman" w:hAnsi="Ubuntu" w:cs="Times New Roman"/>
            <w:color w:val="000000"/>
            <w:sz w:val="24"/>
            <w:szCs w:val="24"/>
            <w:u w:val="single"/>
            <w:lang w:eastAsia="ru-RU"/>
          </w:rPr>
          <w:t>Посмотреть на карте...</w:t>
        </w:r>
      </w:hyperlink>
    </w:p>
    <w:p w:rsidR="00AC1741" w:rsidRPr="00AC1741" w:rsidRDefault="00AC1741" w:rsidP="00AC1741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Разумеется, первое желание, которое испытывает в этом случае человек – снять боль как можно скорее. И если взрослый человек может воспользоваться таблетками, то в случае с ребенком все обстоит совершенно иначе. Следует помнить, что почти все обезболивающие средства общего действия, продающиеся в аптеках, не рекомендованы детям. По-настоящему безопасная местная анестезия возможна только в условиях стоматологической клиники.</w:t>
      </w:r>
    </w:p>
    <w:p w:rsidR="00AC1741" w:rsidRPr="00AC1741" w:rsidRDefault="00AC1741" w:rsidP="00AC1741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Неотложные состояния</w:t>
      </w:r>
    </w:p>
    <w:p w:rsidR="00AC1741" w:rsidRPr="00AC1741" w:rsidRDefault="00AC1741" w:rsidP="00AC1741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Четвертая Детская стоматологическая поликлиника неотложная помощь здесь оказывается детям в рамках полиса. Взрослым - </w:t>
      </w:r>
      <w:hyperlink r:id="rId6" w:history="1">
        <w:r w:rsidRPr="00AC1741">
          <w:rPr>
            <w:rFonts w:ascii="Ubuntu" w:eastAsia="Times New Roman" w:hAnsi="Ubuntu" w:cs="Times New Roman"/>
            <w:color w:val="FD8505"/>
            <w:sz w:val="24"/>
            <w:szCs w:val="24"/>
            <w:u w:val="single"/>
            <w:lang w:eastAsia="ru-RU"/>
          </w:rPr>
          <w:t>платно</w:t>
        </w:r>
      </w:hyperlink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. К неотложным состояниям относятся:</w:t>
      </w:r>
    </w:p>
    <w:p w:rsidR="00AC1741" w:rsidRPr="00AC1741" w:rsidRDefault="00AC1741" w:rsidP="00AC174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hyperlink r:id="rId7" w:tooltip="Лечение пульпита" w:history="1">
        <w:r w:rsidRPr="00AC1741">
          <w:rPr>
            <w:rFonts w:ascii="Ubuntu" w:eastAsia="Times New Roman" w:hAnsi="Ubuntu" w:cs="Times New Roman"/>
            <w:color w:val="FD8505"/>
            <w:sz w:val="24"/>
            <w:szCs w:val="24"/>
            <w:u w:val="single"/>
            <w:lang w:eastAsia="ru-RU"/>
          </w:rPr>
          <w:t>Острый пульпит</w:t>
        </w:r>
      </w:hyperlink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;</w:t>
      </w:r>
    </w:p>
    <w:p w:rsidR="00AC1741" w:rsidRPr="00AC1741" w:rsidRDefault="00AC1741" w:rsidP="00AC174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Обострение хронического пульпита;</w:t>
      </w:r>
    </w:p>
    <w:p w:rsidR="00AC1741" w:rsidRPr="00AC1741" w:rsidRDefault="00AC1741" w:rsidP="00AC174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hyperlink r:id="rId8" w:tooltip="Лечение периодонтита" w:history="1">
        <w:r w:rsidRPr="00AC1741">
          <w:rPr>
            <w:rFonts w:ascii="Ubuntu" w:eastAsia="Times New Roman" w:hAnsi="Ubuntu" w:cs="Times New Roman"/>
            <w:color w:val="FD8505"/>
            <w:sz w:val="24"/>
            <w:szCs w:val="24"/>
            <w:u w:val="single"/>
            <w:lang w:eastAsia="ru-RU"/>
          </w:rPr>
          <w:t>Острый периодонтит</w:t>
        </w:r>
      </w:hyperlink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;</w:t>
      </w:r>
    </w:p>
    <w:p w:rsidR="00AC1741" w:rsidRPr="00AC1741" w:rsidRDefault="00AC1741" w:rsidP="00AC174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Обострение хронического периодонтита;</w:t>
      </w:r>
    </w:p>
    <w:p w:rsidR="00AC1741" w:rsidRPr="00AC1741" w:rsidRDefault="00AC1741" w:rsidP="00AC174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 xml:space="preserve">Обострение </w:t>
      </w:r>
      <w:proofErr w:type="spellStart"/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одонтогенных</w:t>
      </w:r>
      <w:proofErr w:type="spellEnd"/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 xml:space="preserve"> и </w:t>
      </w:r>
      <w:proofErr w:type="spellStart"/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неодонтогенных</w:t>
      </w:r>
      <w:proofErr w:type="spellEnd"/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 xml:space="preserve"> воспалительных заболевания челюстно-лицевой области;</w:t>
      </w:r>
    </w:p>
    <w:p w:rsidR="00AC1741" w:rsidRPr="00AC1741" w:rsidRDefault="00AC1741" w:rsidP="00AC174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Стоматиты;</w:t>
      </w:r>
    </w:p>
    <w:p w:rsidR="00AC1741" w:rsidRPr="00AC1741" w:rsidRDefault="00AC1741" w:rsidP="00AC174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Травмы челюстно-лицевой области</w:t>
      </w:r>
    </w:p>
    <w:p w:rsidR="00AC1741" w:rsidRPr="00AC1741" w:rsidRDefault="00AC1741" w:rsidP="00AC1741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b/>
          <w:bCs/>
          <w:noProof/>
          <w:color w:val="978776"/>
          <w:sz w:val="24"/>
          <w:szCs w:val="24"/>
          <w:lang w:eastAsia="ru-RU"/>
        </w:rPr>
        <w:lastRenderedPageBreak/>
        <w:drawing>
          <wp:inline distT="0" distB="0" distL="0" distR="0">
            <wp:extent cx="1905000" cy="2219325"/>
            <wp:effectExtent l="0" t="0" r="0" b="9525"/>
            <wp:docPr id="1" name="Рисунок 1" descr="http://dstom4.ru/wp-content/uploads/2013/03/zubnaya-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tom4.ru/wp-content/uploads/2013/03/zubnaya-bo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741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Неотложная стоматологическая помощь детям</w:t>
      </w:r>
    </w:p>
    <w:p w:rsidR="00AC1741" w:rsidRPr="00AC1741" w:rsidRDefault="00AC1741" w:rsidP="00AC1741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Неотложная стоматологическая помощь детям отличается от аналогичной услуги для взрослых. Как правило, маленький пациент не только страдает, но еще и испуган. Стоматологи Детской стоматологической поликлиники № 4 прошли специальную подготовку и знают, как быстро и эффективно успокоить малыша и в самый короткий срок снять болевой синдром.</w:t>
      </w:r>
    </w:p>
    <w:p w:rsidR="00AC1741" w:rsidRPr="00AC1741" w:rsidRDefault="00AC1741" w:rsidP="00AC1741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Бесплатная неотложная стоматологическая помощь</w:t>
      </w:r>
    </w:p>
    <w:p w:rsidR="00AC1741" w:rsidRPr="00AC1741" w:rsidRDefault="00AC1741" w:rsidP="00AC1741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 xml:space="preserve">Бесплатная неотложная стоматологическая помощь – это норма оказания медицинских услуг. Как правило, маленькие больные с острой зубной болью приходят в поликлинику с родителями. От родителей требуется только получить </w:t>
      </w:r>
      <w:proofErr w:type="spellStart"/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стат</w:t>
      </w:r>
      <w:proofErr w:type="spellEnd"/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-талон, предъявив удостоверяющий личность документ и полис.</w:t>
      </w:r>
    </w:p>
    <w:p w:rsidR="00AC1741" w:rsidRPr="00AC1741" w:rsidRDefault="00AC1741" w:rsidP="00AC1741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C1741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Неотложная стоматологическая помощь в Кировском районе оказывается рядом государственных лечебных учреждений, в том числе, Детской городской стоматологической поликлиникой № 4. Государственная неотложная стоматологическая помощь, включает в себя весь перечень услуг, необходимых для лечения пациента. Взрослая неотложная стоматологическая помощь оказывается в Детской стоматологической поликлинике по отдельному договору в рамках оказания коммерческих услуг.</w:t>
      </w:r>
    </w:p>
    <w:p w:rsidR="0081415A" w:rsidRDefault="00AC1741">
      <w:r>
        <w:t>м</w:t>
      </w:r>
      <w:bookmarkStart w:id="0" w:name="_GoBack"/>
      <w:bookmarkEnd w:id="0"/>
    </w:p>
    <w:sectPr w:rsidR="0081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425"/>
    <w:multiLevelType w:val="multilevel"/>
    <w:tmpl w:val="8D6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A470D"/>
    <w:multiLevelType w:val="multilevel"/>
    <w:tmpl w:val="DE2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9F"/>
    <w:rsid w:val="004B3C9F"/>
    <w:rsid w:val="0081415A"/>
    <w:rsid w:val="00A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7F4A"/>
  <w15:chartTrackingRefBased/>
  <w15:docId w15:val="{B8B3A587-B628-4CDE-B4C4-08AD096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1741"/>
    <w:rPr>
      <w:b/>
      <w:bCs/>
    </w:rPr>
  </w:style>
  <w:style w:type="paragraph" w:styleId="a4">
    <w:name w:val="Normal (Web)"/>
    <w:basedOn w:val="a"/>
    <w:uiPriority w:val="99"/>
    <w:semiHidden/>
    <w:unhideWhenUsed/>
    <w:rsid w:val="00AC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1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88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385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5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833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63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tom4.ru/lechenie-periodonti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tom4.ru/lechenie-pulpi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tom4.ru/platnye-uslug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tom4.ru/kontak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2019-11-11T14:44:00Z</dcterms:created>
  <dcterms:modified xsi:type="dcterms:W3CDTF">2019-11-11T14:45:00Z</dcterms:modified>
</cp:coreProperties>
</file>