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BA422" w14:textId="77777777" w:rsidR="0001069C" w:rsidRPr="0001069C" w:rsidRDefault="0001069C" w:rsidP="0001069C">
      <w:pPr>
        <w:shd w:val="clear" w:color="auto" w:fill="FFFFFF"/>
        <w:spacing w:after="225" w:line="240" w:lineRule="auto"/>
        <w:outlineLvl w:val="0"/>
        <w:rPr>
          <w:rFonts w:ascii="Tahoma" w:eastAsia="Times New Roman" w:hAnsi="Tahoma" w:cs="Tahoma"/>
          <w:caps/>
          <w:color w:val="000000"/>
          <w:kern w:val="36"/>
          <w:sz w:val="27"/>
          <w:szCs w:val="27"/>
          <w:lang w:eastAsia="ru-RU"/>
        </w:rPr>
      </w:pPr>
      <w:r w:rsidRPr="0001069C">
        <w:rPr>
          <w:rFonts w:ascii="Tahoma" w:eastAsia="Times New Roman" w:hAnsi="Tahoma" w:cs="Tahoma"/>
          <w:caps/>
          <w:color w:val="000000"/>
          <w:kern w:val="36"/>
          <w:sz w:val="27"/>
          <w:szCs w:val="27"/>
          <w:lang w:eastAsia="ru-RU"/>
        </w:rPr>
        <w:t>ПРАВИЛА ВНУТРЕННЕГО РАСПОРЯДКА ДЛЯ ПОТРЕБИТЕЛЕЙ УСЛУГ</w:t>
      </w:r>
    </w:p>
    <w:p w14:paraId="4B449207"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b/>
          <w:bCs/>
          <w:color w:val="000000"/>
          <w:sz w:val="21"/>
          <w:szCs w:val="21"/>
          <w:bdr w:val="none" w:sz="0" w:space="0" w:color="auto" w:frame="1"/>
          <w:lang w:eastAsia="ru-RU"/>
        </w:rPr>
        <w:t>1. Общие положения</w:t>
      </w:r>
    </w:p>
    <w:p w14:paraId="20A3030B"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1.1. Правила внутреннего распорядка областного государственного автономного учреждения здравоохранения «Родильный дом им. Н. А. Семашко» для пациентов (далее по тексту – «Правила») являются организационно-правовым документом, регламентирующим нормы поведения пациента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Учреждения.</w:t>
      </w:r>
    </w:p>
    <w:p w14:paraId="28B87113"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
    <w:p w14:paraId="46D6A298"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1.3. Соблюдение настоящих Правил является обязательным для всех пациентов и посетителей Учреждения.</w:t>
      </w:r>
    </w:p>
    <w:p w14:paraId="33288001"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b/>
          <w:bCs/>
          <w:color w:val="000000"/>
          <w:sz w:val="21"/>
          <w:szCs w:val="21"/>
          <w:bdr w:val="none" w:sz="0" w:space="0" w:color="auto" w:frame="1"/>
          <w:lang w:eastAsia="ru-RU"/>
        </w:rPr>
        <w:t>2. Пациент имеет право на:</w:t>
      </w:r>
    </w:p>
    <w:p w14:paraId="33C37796"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p>
    <w:p w14:paraId="6CCF8B6F"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2.2. выбор врача и выбор медицинской организации в соответствии с действующим законодательством Российской Федерации;</w:t>
      </w:r>
    </w:p>
    <w:p w14:paraId="71250846"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2.3. профилактику, диагностику, лечение, медицинскую реабилитацию в Учреждении в условиях, соответствующих санитарно-гигиеническим требованиям;</w:t>
      </w:r>
    </w:p>
    <w:p w14:paraId="34BB5573"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2.4. получение консультаций врачей-специалистов;</w:t>
      </w:r>
    </w:p>
    <w:p w14:paraId="11C9E589"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2.5. облегчение боли, связанной с заболеванием и (или) медицинским вмешательством, доступными методами и лекарственными препаратами;</w:t>
      </w:r>
    </w:p>
    <w:p w14:paraId="09777A8F"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47A585DB"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2.7. защиту сведений, составляющих врачебную тайну;</w:t>
      </w:r>
    </w:p>
    <w:p w14:paraId="340D0E75"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2.8. отказ от медицинского вмешательства;</w:t>
      </w:r>
    </w:p>
    <w:p w14:paraId="73F0678E"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2.9. возмещение вреда, причиненного здоровью при оказании ему медицинской помощи;</w:t>
      </w:r>
    </w:p>
    <w:p w14:paraId="68C1B69C"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14:paraId="6A875A9B"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14:paraId="65ABE7A3"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Учреждения;</w:t>
      </w:r>
    </w:p>
    <w:p w14:paraId="0EE257AC"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 xml:space="preserve">2.13. 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w:t>
      </w:r>
      <w:r w:rsidRPr="0001069C">
        <w:rPr>
          <w:rFonts w:ascii="Arial" w:eastAsia="Times New Roman" w:hAnsi="Arial" w:cs="Arial"/>
          <w:color w:val="000000"/>
          <w:sz w:val="21"/>
          <w:szCs w:val="21"/>
          <w:lang w:eastAsia="ru-RU"/>
        </w:rPr>
        <w:lastRenderedPageBreak/>
        <w:t>главным врачом и его заместителями, в регистратуре, в устной форме и наглядно - с помощью информационных стендов, расположенных в холле, на официальном сайте Учреждения в сети интернет, а также позвонив по телефонам Учреждения;</w:t>
      </w:r>
    </w:p>
    <w:p w14:paraId="1C4A13D7"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2.14.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случае Учреждение обязано оказать такому пациенту медицинскую помощь без участия обучающихся;</w:t>
      </w:r>
    </w:p>
    <w:p w14:paraId="60E7D4FA"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2.15. иные права граждан в сфере охраны здоровья, установленные федеральным законодательством РФ.</w:t>
      </w:r>
    </w:p>
    <w:p w14:paraId="38E26BAA"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b/>
          <w:bCs/>
          <w:color w:val="000000"/>
          <w:sz w:val="21"/>
          <w:szCs w:val="21"/>
          <w:bdr w:val="none" w:sz="0" w:space="0" w:color="auto" w:frame="1"/>
          <w:lang w:eastAsia="ru-RU"/>
        </w:rPr>
        <w:t>3. Пациент обязан:</w:t>
      </w:r>
    </w:p>
    <w:p w14:paraId="6149215D"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3.1. Заботиться о сохранении своего здоровья.</w:t>
      </w:r>
    </w:p>
    <w:p w14:paraId="4D91C700"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p>
    <w:p w14:paraId="6C8C1926"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3.3. Своевременно обращаться за медицинской помощью.</w:t>
      </w:r>
    </w:p>
    <w:p w14:paraId="55ADB1F3"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3.4. Соблюдать режим лечения, в том числе определенный на период временной нетрудоспособности.</w:t>
      </w:r>
    </w:p>
    <w:p w14:paraId="0390ADE5"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3.5. При первичном обращении за медицинской помощью в Учреждение:</w:t>
      </w:r>
    </w:p>
    <w:p w14:paraId="606BCBE8"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3.5.1. ознакомиться с Правилами внутреннего распорядка муниципального бюджетного учреждения здравоохранения  ОГАУЗ «Родильный дом им. Н.А. Семашко»  для пациентов, наличием врачей-специалистов, видами оказываемой медицинской помощи, графиком работы Учреждения;</w:t>
      </w:r>
    </w:p>
    <w:p w14:paraId="227A7972"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3.5.2. предъявить оригиналы следующих документов:</w:t>
      </w:r>
    </w:p>
    <w:p w14:paraId="4F91CF0C"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14:paraId="27C0E7E3"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 полис обязательного медицинского страхования;</w:t>
      </w:r>
    </w:p>
    <w:p w14:paraId="2E8CB1DA"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для представителя гражданина, в том числе законного:</w:t>
      </w:r>
    </w:p>
    <w:p w14:paraId="668FCF7C"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 документ, удостоверяющий личность, и документ, подтверждающий полномочия представителя;</w:t>
      </w:r>
    </w:p>
    <w:p w14:paraId="3617B957"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 в случае изменения места жительства - документ, подтверждающий факт изменения места жительства;</w:t>
      </w:r>
    </w:p>
    <w:p w14:paraId="472E0AA8"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3.5.3. оформить заявление на прикрепление на медицинское обслуживание к Поликлинике;</w:t>
      </w:r>
    </w:p>
    <w:p w14:paraId="4C5BB6E2"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3.5.4. представить необходимые для прикрепления на медицинское обслуживание и ведения персонифицированного учета сведения:</w:t>
      </w:r>
    </w:p>
    <w:p w14:paraId="7583CC7F"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14:paraId="5C492084"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3.5.5. дать письменное согласие на обработку персональных данных;</w:t>
      </w:r>
    </w:p>
    <w:p w14:paraId="7C7155DF"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3.5.6.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w:t>
      </w:r>
    </w:p>
    <w:p w14:paraId="22F837C3"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p>
    <w:p w14:paraId="277FEF1C"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2) в отношении лиц, страдающих заболеваниями, представляющими опасность для окружающих;</w:t>
      </w:r>
    </w:p>
    <w:p w14:paraId="7204D2A5"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 в отношении лиц, страдающих тяжелыми психическими расстройствами;</w:t>
      </w:r>
    </w:p>
    <w:p w14:paraId="3E11FD1A"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4) в отношении лиц, совершивших общественно опасные деяния (преступления);</w:t>
      </w:r>
    </w:p>
    <w:p w14:paraId="53279D58"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5) при проведении судебно-медицинской экспертизы и (или) судебно-психиатрической экспертизы.</w:t>
      </w:r>
    </w:p>
    <w:p w14:paraId="31CC1D13"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3.5.7. дать добровольное письменное согласие на получение платных медицинских услуг в порядке, установленном законодательством Российской Федерации;</w:t>
      </w:r>
    </w:p>
    <w:p w14:paraId="7E842F26"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 xml:space="preserve">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w:t>
      </w:r>
      <w:r w:rsidRPr="0001069C">
        <w:rPr>
          <w:rFonts w:ascii="Arial" w:eastAsia="Times New Roman" w:hAnsi="Arial" w:cs="Arial"/>
          <w:color w:val="000000"/>
          <w:sz w:val="21"/>
          <w:szCs w:val="21"/>
          <w:lang w:eastAsia="ru-RU"/>
        </w:rPr>
        <w:lastRenderedPageBreak/>
        <w:t>выдаваемое на период оформления паспорта, полис обязательного медицинского страхования.</w:t>
      </w:r>
    </w:p>
    <w:p w14:paraId="3011CF6C"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3.7. Соблюдать установленный режим работы Поликлиники, нормы поведения в Поликлинике.</w:t>
      </w:r>
    </w:p>
    <w:p w14:paraId="364F3D93"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p>
    <w:p w14:paraId="18F9F3FE"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3.9. Уважительно относиться к медицинским работникам Учреждения, участвующим в оказании медицинской помощи;</w:t>
      </w:r>
    </w:p>
    <w:p w14:paraId="4812049B"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3.10. Не предпринимать действий, способных нарушить права других пациентов и медицинских работников.</w:t>
      </w:r>
    </w:p>
    <w:p w14:paraId="76478406"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3.11. Посещать медицинские кабинеты и врачей по предварительной записи в соответствии с установленным графиком их работы.</w:t>
      </w:r>
    </w:p>
    <w:p w14:paraId="30A0D297"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3.12. Своевременно являться на прием и предупреждать о невозможности явки на прием.</w:t>
      </w:r>
    </w:p>
    <w:p w14:paraId="24BBC0CD"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3.13. Являться на лечение и медицинские осмотры в установленное и согласованное с врачом время.</w:t>
      </w:r>
    </w:p>
    <w:p w14:paraId="51E0390F"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14:paraId="21F9E452"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p>
    <w:p w14:paraId="0AB8D889"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3.16. Ознакомиться с рекомендованным планом лечения лечащего врача, своевременно и неукоснительно выполнять его.</w:t>
      </w:r>
    </w:p>
    <w:p w14:paraId="7057C2D4"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3.17. Не вмешиваться в действия лечащего врача, не осуществлять иных действий, способствующих нарушению процесса оказания медицинской помощи.</w:t>
      </w:r>
    </w:p>
    <w:p w14:paraId="71DA2EA8"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3.18. Немедленно информировать лечащего врача об изменении (ухудшении) состояния своего здоровья в процессе диагностики и лечения.</w:t>
      </w:r>
    </w:p>
    <w:p w14:paraId="5A3CD5BF"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3.19. Соблюдать тишину в кабинетах и коридорах Учреждения.</w:t>
      </w:r>
    </w:p>
    <w:p w14:paraId="6AE0DDD2"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3.20. Соблюдать санитарно-противоэпидемиологический режим:</w:t>
      </w:r>
    </w:p>
    <w:p w14:paraId="4FAAAE89"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 сбор отходов производить в специально отведенные места;</w:t>
      </w:r>
    </w:p>
    <w:p w14:paraId="61F69150"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 входить в кабинеты в сменной обуви (бахилах),</w:t>
      </w:r>
    </w:p>
    <w:p w14:paraId="4B319835"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 верхнюю одежду оставлять в гардеробе.</w:t>
      </w:r>
    </w:p>
    <w:p w14:paraId="48A9038B"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3.21. Соблюдать требования пожарной безопасности, при обнаружении источников пожара, иных угроз немедленно сообщать об этом любому работнику Учреждения.</w:t>
      </w:r>
    </w:p>
    <w:p w14:paraId="16F9C09E"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3.22. Бережно относиться к имуществу Учреждения, соблюдать чистоту и порядок.</w:t>
      </w:r>
    </w:p>
    <w:p w14:paraId="065F2E11"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3.23. Соблюдать настоящие Правила.</w:t>
      </w:r>
    </w:p>
    <w:p w14:paraId="0C76EC4A"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3.24. Соблюдать иные обязанности граждан в сфере охраны здоровья, установленные федеральным законодательством РФ.</w:t>
      </w:r>
    </w:p>
    <w:p w14:paraId="49538981"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b/>
          <w:bCs/>
          <w:color w:val="000000"/>
          <w:sz w:val="21"/>
          <w:szCs w:val="21"/>
          <w:bdr w:val="none" w:sz="0" w:space="0" w:color="auto" w:frame="1"/>
          <w:lang w:eastAsia="ru-RU"/>
        </w:rPr>
        <w:t>4. Пациентам запрещается:</w:t>
      </w:r>
    </w:p>
    <w:p w14:paraId="24CF03AA"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4.1. Проносить в здания и кабинеты Учреждения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14:paraId="34CC5684"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4.2. Иметь при себе крупногабаритные предметы (в т. ч. хозяйственные сумки, рюкзаки, вещевые мешки, чемоданы, корзины и т.п.).</w:t>
      </w:r>
    </w:p>
    <w:p w14:paraId="1E1FE3EA"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4.3. Находиться в служебных помещениях, подвале, помещениях Учреждения, в которых осуществляются ремонтные работы.</w:t>
      </w:r>
    </w:p>
    <w:p w14:paraId="4877594E"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4.4. Пользоваться служебным телефоном Учреждения.</w:t>
      </w:r>
    </w:p>
    <w:p w14:paraId="25A9E240"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4.5. Курение табака в помещениях и на территории, прилегающей к зданию Учреждения.</w:t>
      </w:r>
    </w:p>
    <w:p w14:paraId="01596DB9"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4.6. Выносить из помещений Учреждения медицинские документы, изымать какие-либо документы из медицинских карт, с информационных стендов.</w:t>
      </w:r>
    </w:p>
    <w:p w14:paraId="5ED2F5B9"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4.7. Размещать в помещениях и на территории Учреждения объявления без разрешения администрации.</w:t>
      </w:r>
    </w:p>
    <w:p w14:paraId="5E2997CB"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4.8. Производить фото и видеосъемку без предварительного разрешения администрации Учреждения.</w:t>
      </w:r>
    </w:p>
    <w:p w14:paraId="7CB12707"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4.9. Выполнять функции торговых агентов, представителей и находиться в помещениях Учреждения в иных коммерческих целях.</w:t>
      </w:r>
    </w:p>
    <w:p w14:paraId="3333210B"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4.10. Оставлять в гардеробе в верхней одежде деньги, ценные вещи. Администрация Учреждения за сохранность денег и ценных вещей, оставленных в гардеробе, ответственности не несет.</w:t>
      </w:r>
    </w:p>
    <w:p w14:paraId="4B87733E"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lastRenderedPageBreak/>
        <w:t>4.11. Приносить и употреблять спиртные напитки, наркотические и токсические средства.</w:t>
      </w:r>
    </w:p>
    <w:p w14:paraId="265CFFF8"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4.12. Являться на прием к врачу в алкогольном, наркотическом, ином токсическом опьянении, с агрессивным поведением.</w:t>
      </w:r>
    </w:p>
    <w:p w14:paraId="58D49CE4"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4.13. Находиться в служебных помещениях Учреждения без разрешения.</w:t>
      </w:r>
    </w:p>
    <w:p w14:paraId="6F93C1D3"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4.14. Оставлять малолетних детей без присмотра на всей территории Учреждения.</w:t>
      </w:r>
    </w:p>
    <w:p w14:paraId="127FA42E"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4.15. Посещать Учреждение с домашними животными.</w:t>
      </w:r>
    </w:p>
    <w:p w14:paraId="45CA3B2C"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4.16. Преграждать проезд служебному транспорту к зданиям Учреждения.</w:t>
      </w:r>
    </w:p>
    <w:p w14:paraId="7A4CE53E"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b/>
          <w:bCs/>
          <w:color w:val="000000"/>
          <w:sz w:val="21"/>
          <w:szCs w:val="21"/>
          <w:bdr w:val="none" w:sz="0" w:space="0" w:color="auto" w:frame="1"/>
          <w:lang w:eastAsia="ru-RU"/>
        </w:rPr>
        <w:t>5. Ответственность за нарушение Правил:</w:t>
      </w:r>
    </w:p>
    <w:p w14:paraId="730368B1"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p>
    <w:p w14:paraId="64D4412A"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5.2. В случае нарушения пациентом и иными посетителями настоящих Правил, работники Учреждения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Учреждения сотрудниками правоохранительных органов.</w:t>
      </w:r>
    </w:p>
    <w:p w14:paraId="3DD4D3A1" w14:textId="77777777" w:rsidR="0001069C" w:rsidRPr="0001069C" w:rsidRDefault="0001069C" w:rsidP="0001069C">
      <w:pPr>
        <w:shd w:val="clear" w:color="auto" w:fill="FFFFFF"/>
        <w:spacing w:after="0" w:line="240" w:lineRule="auto"/>
        <w:rPr>
          <w:rFonts w:ascii="Arial" w:eastAsia="Times New Roman" w:hAnsi="Arial" w:cs="Arial"/>
          <w:color w:val="000000"/>
          <w:sz w:val="21"/>
          <w:szCs w:val="21"/>
          <w:lang w:eastAsia="ru-RU"/>
        </w:rPr>
      </w:pPr>
      <w:r w:rsidRPr="0001069C">
        <w:rPr>
          <w:rFonts w:ascii="Arial" w:eastAsia="Times New Roman" w:hAnsi="Arial" w:cs="Arial"/>
          <w:color w:val="000000"/>
          <w:sz w:val="21"/>
          <w:szCs w:val="21"/>
          <w:lang w:eastAsia="ru-RU"/>
        </w:rPr>
        <w:t>5.3. Воспрепятствование осуществлению процесса оказания медицинской помощи, неуважение к работникам Учреждения, другим пациентам и посетителям, нарушение общественного порядка в зданиях, служебных помещениях, на территории Учреждения, причинение морального вреда работникам Учреждения, причинение вреда деловой репутации, а также материального ущерба имуществу Учреждения, влечет ответственность, предусмотренную законодательством Российской Федерации.</w:t>
      </w:r>
    </w:p>
    <w:p w14:paraId="4E6D1FA1"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AF"/>
    <w:rsid w:val="0001069C"/>
    <w:rsid w:val="00623AAF"/>
    <w:rsid w:val="0079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2A0E2-C144-4106-A7B5-461A8E0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106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69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106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7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2001</Words>
  <Characters>11407</Characters>
  <Application>Microsoft Office Word</Application>
  <DocSecurity>0</DocSecurity>
  <Lines>95</Lines>
  <Paragraphs>26</Paragraphs>
  <ScaleCrop>false</ScaleCrop>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2019-08-08T05:41:00Z</dcterms:created>
  <dcterms:modified xsi:type="dcterms:W3CDTF">2019-08-08T05:41:00Z</dcterms:modified>
</cp:coreProperties>
</file>