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DB5" w:rsidRDefault="00086DB5" w:rsidP="00086DB5">
      <w:pPr>
        <w:pStyle w:val="3"/>
        <w:shd w:val="clear" w:color="auto" w:fill="FFFFFF"/>
        <w:spacing w:before="150" w:beforeAutospacing="0" w:after="150" w:afterAutospacing="0" w:line="600" w:lineRule="atLeast"/>
        <w:rPr>
          <w:rFonts w:ascii="Helvetica" w:hAnsi="Helvetica" w:cs="Helvetica"/>
          <w:color w:val="FF0000"/>
          <w:sz w:val="37"/>
          <w:szCs w:val="37"/>
        </w:rPr>
      </w:pPr>
      <w:r>
        <w:rPr>
          <w:rFonts w:ascii="Helvetica" w:hAnsi="Helvetica" w:cs="Helvetica"/>
          <w:color w:val="FF0000"/>
          <w:sz w:val="37"/>
          <w:szCs w:val="37"/>
        </w:rPr>
        <w:t>Обязанности донора</w:t>
      </w:r>
    </w:p>
    <w:p w:rsidR="00086DB5" w:rsidRDefault="00086DB5" w:rsidP="00086D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Гражданин, изъявивший согласие стать донором крови и ее компонентов, обязан сообщить известные ему сведения о перенесенных им и имеющихся у него заболеваниях, а также об употреблении им наркотических средств.</w:t>
      </w:r>
    </w:p>
    <w:p w:rsidR="00086DB5" w:rsidRDefault="00086DB5" w:rsidP="00086D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Гражданин, умышленно скрывший или исказивший сведения о состоянии своего здоровья, несет ответственность, установленную законодательством РФ, если такие действия повлекли существенное расстройство здоровья реципиентов. Донору необходимо при себе иметь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ПАСПОРТ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086DB5" w:rsidRDefault="00086DB5" w:rsidP="00086DB5">
      <w:pPr>
        <w:pStyle w:val="3"/>
        <w:shd w:val="clear" w:color="auto" w:fill="FFFFFF"/>
        <w:spacing w:before="150" w:beforeAutospacing="0" w:after="150" w:afterAutospacing="0" w:line="600" w:lineRule="atLeast"/>
        <w:rPr>
          <w:rFonts w:ascii="inherit" w:hAnsi="inherit" w:cs="Helvetica"/>
          <w:color w:val="FF0000"/>
          <w:sz w:val="37"/>
          <w:szCs w:val="37"/>
        </w:rPr>
      </w:pPr>
      <w:r>
        <w:rPr>
          <w:rFonts w:ascii="inherit" w:hAnsi="inherit" w:cs="Helvetica"/>
          <w:color w:val="FF0000"/>
          <w:sz w:val="37"/>
          <w:szCs w:val="37"/>
        </w:rPr>
        <w:t>Карантинизация</w:t>
      </w:r>
    </w:p>
    <w:p w:rsidR="00086DB5" w:rsidRDefault="00086DB5" w:rsidP="00086D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Ваша плазма не выдается в лечебные учреждения сразу же после сдачи. Она может быть использована для переливания больным только после прохождения карантинизации.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Карантинизация</w:t>
      </w:r>
      <w:r>
        <w:rPr>
          <w:rFonts w:ascii="Helvetica" w:hAnsi="Helvetica" w:cs="Helvetica"/>
          <w:color w:val="333333"/>
          <w:sz w:val="21"/>
          <w:szCs w:val="21"/>
        </w:rPr>
        <w:t> является оптимальным способом получения безопасных компонентов донорской крови и включает в себя 2 этапа. Первый - предварительное хранение компонентов крови после сдачи в срок не менее 6 месяцев, превышающий максимальную продолжительность скрытого периода заболевания. Второй - повторное обследование донора для подтверждения безопасности его плазмы. Только в этом случае Ваша плазма после 6 месячного карантина будет выдана лечебную сеть. Иначе Вашу плазму придется списать. Для того чтобы больные могли получить безопасную карантинизированную плазму крови Вам необходимо пройти у нас обследование или сдать кровь в период 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с 6 до 9 месяцев</w:t>
      </w:r>
      <w:r>
        <w:rPr>
          <w:rFonts w:ascii="Helvetica" w:hAnsi="Helvetica" w:cs="Helvetica"/>
          <w:color w:val="333333"/>
          <w:sz w:val="21"/>
          <w:szCs w:val="21"/>
        </w:rPr>
        <w:t> от предыдущей донации.</w:t>
      </w:r>
    </w:p>
    <w:p w:rsidR="00086DB5" w:rsidRDefault="00086DB5" w:rsidP="00086DB5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Дополнительную информацию об оптимальном сроке донации Вы можете получить в регистратуре или по телефону</w:t>
      </w:r>
      <w:r>
        <w:rPr>
          <w:rStyle w:val="a4"/>
          <w:rFonts w:ascii="Helvetica" w:hAnsi="Helvetica" w:cs="Helvetica"/>
          <w:color w:val="333333"/>
          <w:sz w:val="21"/>
          <w:szCs w:val="21"/>
        </w:rPr>
        <w:t> 8 (4967) 54-59-81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402CD5" w:rsidRDefault="00402CD5">
      <w:bookmarkStart w:id="0" w:name="_GoBack"/>
      <w:bookmarkEnd w:id="0"/>
    </w:p>
    <w:sectPr w:rsidR="0040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A4"/>
    <w:rsid w:val="00086DB5"/>
    <w:rsid w:val="00402CD5"/>
    <w:rsid w:val="00C25D2F"/>
    <w:rsid w:val="00E5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CC22C-8AF2-43A7-B75C-96A536AC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2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5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5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5D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2019-11-21T13:06:00Z</dcterms:created>
  <dcterms:modified xsi:type="dcterms:W3CDTF">2019-11-21T13:06:00Z</dcterms:modified>
</cp:coreProperties>
</file>