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05CC" w14:textId="77777777" w:rsidR="00F30D27" w:rsidRPr="00F30D27" w:rsidRDefault="00F30D27" w:rsidP="00F30D27">
      <w:pPr>
        <w:spacing w:before="450"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</w:pPr>
      <w:r w:rsidRPr="00F30D27">
        <w:rPr>
          <w:rFonts w:ascii="Times New Roman" w:eastAsia="Times New Roman" w:hAnsi="Times New Roman" w:cs="Times New Roman"/>
          <w:b/>
          <w:bCs/>
          <w:color w:val="333333"/>
          <w:spacing w:val="23"/>
          <w:kern w:val="36"/>
          <w:sz w:val="54"/>
          <w:szCs w:val="54"/>
          <w:lang w:eastAsia="ru-RU"/>
        </w:rPr>
        <w:t>Дневной стационар</w:t>
      </w:r>
    </w:p>
    <w:p w14:paraId="01AC6138" w14:textId="77777777" w:rsidR="00F30D27" w:rsidRPr="00F30D27" w:rsidRDefault="00F30D27" w:rsidP="00F30D27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Уважаемые пациенты! В нашей больнице работает дневной стационар.</w:t>
      </w:r>
    </w:p>
    <w:p w14:paraId="4D1A496E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Пребывание в дневном стационаре имеет целый ряд преимуществ, как на этапе диагностики, так и в процессе лечения.</w:t>
      </w:r>
    </w:p>
    <w:p w14:paraId="047FE1A0" w14:textId="3510078D" w:rsidR="00F30D27" w:rsidRPr="00F30D27" w:rsidRDefault="00F30D27" w:rsidP="00F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 wp14:anchorId="35049774" wp14:editId="0AB0A0A8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66825" cy="22574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F6761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настоящее время в стационаре дневного пребывания бесплатно по полису ОМС могут получить комплексное лечение пациенты с инфекционными заболеваниями. Благодаря индивидуальному комплексному подходу сокращается время выздоровления пациента. Лечение в дневном стационаре ИКБ № 1 позволит пациентам получить медицинскую помощь высокого качества, сохраняя при этом привычный распорядок дня, трудоспособность и активный образ жизни.</w:t>
      </w:r>
    </w:p>
    <w:p w14:paraId="392DCD2E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«Дневной стационар </w:t>
      </w:r>
      <w:proofErr w:type="gramStart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это</w:t>
      </w:r>
      <w:proofErr w:type="gramEnd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психологически менее обременительно для пациента!»</w:t>
      </w:r>
    </w:p>
    <w:p w14:paraId="2D25287E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Ежегодно у нас лечатся около 1900 пациентов. По окончании всех лечебных процедур проводится заключительная консультация врача, пациенту даются рекомендации по режиму и диете, дальнейшему лечению и клиническому наблюдению.</w:t>
      </w:r>
    </w:p>
    <w:p w14:paraId="058F27E5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стационаре имеется возможность для лечения остаточных проявлений и последствий, после перенесенных инфекционных заболеваний и реабилитации пациентов.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010"/>
      </w:tblGrid>
      <w:tr w:rsidR="00F30D27" w:rsidRPr="00F30D27" w14:paraId="30E74AA5" w14:textId="77777777" w:rsidTr="00F30D27">
        <w:tc>
          <w:tcPr>
            <w:tcW w:w="0" w:type="auto"/>
            <w:vAlign w:val="center"/>
            <w:hideMark/>
          </w:tcPr>
          <w:p w14:paraId="5FFA1F8E" w14:textId="0ABC1786" w:rsidR="00F30D27" w:rsidRPr="00F30D27" w:rsidRDefault="00F30D27" w:rsidP="00F3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0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3306F3" wp14:editId="06FF49BA">
                  <wp:extent cx="1600200" cy="228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999809A" w14:textId="2AA4F87E" w:rsidR="00F30D27" w:rsidRPr="00F30D27" w:rsidRDefault="00F30D27" w:rsidP="00F30D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D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0D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9E4889" wp14:editId="252F8243">
                  <wp:extent cx="3133725" cy="19335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276659" w14:textId="77777777" w:rsidR="00F30D27" w:rsidRPr="00F30D27" w:rsidRDefault="00F30D27" w:rsidP="00F30D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14:paraId="668E25F8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Первичный отбор пациентов в дневной стационар проводится врачами амбулаторно-поликлинических отделений ИКБ № 1. </w:t>
      </w:r>
    </w:p>
    <w:p w14:paraId="7653796D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дневном стационаре получают высококвалифицированную лечебно-консультативную помощь пациенты, не требующие круглосуточного наблюдения в стационаре, с </w:t>
      </w:r>
      <w:proofErr w:type="spellStart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малоконтагиозными</w:t>
      </w:r>
      <w:proofErr w:type="spellEnd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инфекционными заболеваниями, с 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хроническими вирусными гепатитами и иммунодефицитами (за исключением ВИЧ-инфекций).</w:t>
      </w:r>
    </w:p>
    <w:p w14:paraId="7B663EBC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Мы специализируемся на лечении:</w:t>
      </w:r>
    </w:p>
    <w:p w14:paraId="1C81A11E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хронических вирусных гепатитов В, Д и С в стадии ремиссии и обострения;</w:t>
      </w:r>
    </w:p>
    <w:p w14:paraId="340EC840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острых вирусных гепатитов при затяжном течении заболевания, после завершения курса лечения в круглосуточном стационаре, а также, если пациент по каким-либо причинам не может продолжать лечение в круглосуточном стационаре;</w:t>
      </w:r>
    </w:p>
    <w:p w14:paraId="36251C9D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острых респираторных вирусных инфекций, осложненных бронхитом, пневмонией 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(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стадии реконвалесценции).</w:t>
      </w:r>
    </w:p>
    <w:p w14:paraId="48C772F3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различных </w:t>
      </w:r>
      <w:proofErr w:type="spellStart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герпесвирусных</w:t>
      </w:r>
      <w:proofErr w:type="spellEnd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инфекций – ВЭБ-инфекция, </w:t>
      </w:r>
      <w:proofErr w:type="spellStart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цитомегаловирусная</w:t>
      </w:r>
      <w:proofErr w:type="spellEnd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инфекция, инфекция, вызванная вирусом простого герпеса, герпеса 6 типа (рецидивов и их профилактики), синдрома хронической усталости, в том числе и у беременных женщин;</w:t>
      </w:r>
    </w:p>
    <w:p w14:paraId="2691ABCC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клещевого иксодового боррелиоза в стадии поздних проявлений, гранулоцитарного анаплазмоза;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 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моноцитарного эрлихиоза;</w:t>
      </w:r>
    </w:p>
    <w:p w14:paraId="3D786A94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неосложненных форм рожи;</w:t>
      </w:r>
    </w:p>
    <w:p w14:paraId="4F9D95D1" w14:textId="77777777" w:rsidR="00F30D27" w:rsidRPr="00F30D27" w:rsidRDefault="00F30D27" w:rsidP="00F30D27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нейроинфекций</w:t>
      </w:r>
      <w:proofErr w:type="spellEnd"/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менингитов, в стадии реконвалесценции;</w:t>
      </w:r>
    </w:p>
    <w:p w14:paraId="6B895BE6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дневном стационаре на внебюджетной основе выполняется биопсия печени для уточнения стадии поражения печени при хронических гепатитах.</w:t>
      </w:r>
    </w:p>
    <w:p w14:paraId="0F9772C1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дневном стационаре у Вас есть возможность в короткие сроки и удобное время пройти комплексное диагностическое обследование (в т. ч. ЭКГ, УЗИ внутренних органов, ЭГДС, МСКТ) на высокотехнологичном оборудовании и с использованием инновационных методик, применяемых в нашей клинике. Врач дневного стационара подберет индивидуальный план лечения, при необходимости пригласив на консультацию узких специалистов. </w:t>
      </w:r>
    </w:p>
    <w:p w14:paraId="401A14AE" w14:textId="2C545F23" w:rsidR="00F30D27" w:rsidRPr="00F30D27" w:rsidRDefault="00F30D27" w:rsidP="00F30D2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нашем стационаре дневного пребывания комфортабельные одно- и двухместные палаты. 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F30D27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7F516258" wp14:editId="14F23E80">
            <wp:extent cx="2505075" cy="1743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82463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Все пациенты находятся под непрерывным наблюдением врачей, имеющих большой опыт работы. В дневном стационаре работают и консультируют 1 кандидат медицинских наук и 1 врач с высшей профессиональной категорией. Медицинские сестры дневного стационара имеют высокую квалификацию, в совершенстве владеют различными сестринскими манипуляциями. </w:t>
      </w:r>
    </w:p>
    <w:p w14:paraId="3EB8C740" w14:textId="77777777" w:rsidR="00F30D27" w:rsidRPr="00F30D27" w:rsidRDefault="00F30D27" w:rsidP="00F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Время работы дневного стационара 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8.30 – 15.00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14:paraId="51C0C18F" w14:textId="77777777" w:rsidR="00F30D27" w:rsidRPr="00F30D27" w:rsidRDefault="00F30D27" w:rsidP="00F30D27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Запись на консультацию врача-инфекциониста осуществляется по телефонам:</w:t>
      </w:r>
    </w:p>
    <w:p w14:paraId="6ACE6696" w14:textId="77777777" w:rsidR="00F30D27" w:rsidRPr="00F30D27" w:rsidRDefault="00F30D27" w:rsidP="00F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- 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консультативно-поликлинического отделения 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8-499-190-19-77</w:t>
      </w:r>
    </w:p>
    <w:p w14:paraId="0B4267F4" w14:textId="77777777" w:rsidR="00F30D27" w:rsidRPr="00F30D27" w:rsidRDefault="00F30D27" w:rsidP="00F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- </w:t>
      </w: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центра по лечению хронических вирусных гепатитов 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8-495-942-40-63.</w:t>
      </w:r>
    </w:p>
    <w:p w14:paraId="1385C22E" w14:textId="52E81B84" w:rsidR="007914E2" w:rsidRPr="00F30D27" w:rsidRDefault="00F30D27" w:rsidP="00F30D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30D27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дневном стационаре ИКБ № 1 осуществляются платные медицинские услуги: </w:t>
      </w:r>
      <w:r w:rsidRPr="00F30D2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>8-495-942-41-39</w:t>
      </w:r>
      <w:r w:rsidRPr="00F30D27">
        <w:rPr>
          <w:rFonts w:ascii="inherit" w:eastAsia="Times New Roman" w:hAnsi="inherit" w:cs="Arial"/>
          <w:b/>
          <w:bCs/>
          <w:color w:val="4C4C4C"/>
          <w:sz w:val="24"/>
          <w:szCs w:val="24"/>
          <w:lang w:eastAsia="ru-RU"/>
        </w:rPr>
        <w:t> </w:t>
      </w:r>
      <w:hyperlink r:id="rId9" w:tgtFrame="_blank" w:history="1">
        <w:r w:rsidRPr="00F30D27">
          <w:rPr>
            <w:rFonts w:ascii="Arial" w:eastAsia="Times New Roman" w:hAnsi="Arial" w:cs="Arial"/>
            <w:color w:val="209E5D"/>
            <w:sz w:val="24"/>
            <w:szCs w:val="24"/>
            <w:u w:val="single"/>
            <w:lang w:eastAsia="ru-RU"/>
          </w:rPr>
          <w:t>http://ikb1.ru/services/</w:t>
        </w:r>
      </w:hyperlink>
      <w:bookmarkStart w:id="0" w:name="_GoBack"/>
      <w:bookmarkEnd w:id="0"/>
    </w:p>
    <w:sectPr w:rsidR="007914E2" w:rsidRPr="00F3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9496C"/>
    <w:multiLevelType w:val="multilevel"/>
    <w:tmpl w:val="0326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E1D38"/>
    <w:multiLevelType w:val="multilevel"/>
    <w:tmpl w:val="63A4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A7"/>
    <w:rsid w:val="00772FA7"/>
    <w:rsid w:val="007914E2"/>
    <w:rsid w:val="00F3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E80BE"/>
  <w15:chartTrackingRefBased/>
  <w15:docId w15:val="{3694284E-FA77-445F-B3A1-82C5E521D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0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3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0D27"/>
    <w:rPr>
      <w:color w:val="0000FF"/>
      <w:u w:val="single"/>
    </w:rPr>
  </w:style>
  <w:style w:type="paragraph" w:customStyle="1" w:styleId="menu-bottomfirst-item">
    <w:name w:val="menu-bottom__first-item"/>
    <w:basedOn w:val="a"/>
    <w:rsid w:val="00F30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9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422491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46873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4683">
                      <w:marLeft w:val="46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464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19082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5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93067">
                          <w:marLeft w:val="33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54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WEhyREdhd2ltanJhSi1HVFI0ZFRBWmUzOVliSllkQ29jZmFJRTR3OEtpSXNfRlU2WE1IOERmN0ltcHlzTmwxeW5ka0o0NWUwQ0FYZWxvWkJTeDgxc1U&amp;b64e=2&amp;sign=6628f4b4f27ecc5b0508ebbce5a8cca7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2019-08-19T03:54:00Z</dcterms:created>
  <dcterms:modified xsi:type="dcterms:W3CDTF">2019-08-19T03:54:00Z</dcterms:modified>
</cp:coreProperties>
</file>