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AB96" w14:textId="77777777" w:rsidR="00503972" w:rsidRPr="00503972" w:rsidRDefault="00503972" w:rsidP="00503972">
      <w:pPr>
        <w:spacing w:after="450" w:line="900" w:lineRule="atLeast"/>
        <w:outlineLvl w:val="0"/>
        <w:rPr>
          <w:rFonts w:ascii="Roboto" w:eastAsia="Times New Roman" w:hAnsi="Roboto" w:cs="Times New Roman"/>
          <w:color w:val="323C3C"/>
          <w:kern w:val="36"/>
          <w:sz w:val="36"/>
          <w:szCs w:val="36"/>
          <w:lang w:eastAsia="ru-RU"/>
        </w:rPr>
      </w:pPr>
      <w:r w:rsidRPr="00503972">
        <w:rPr>
          <w:rFonts w:ascii="Roboto" w:eastAsia="Times New Roman" w:hAnsi="Roboto" w:cs="Times New Roman"/>
          <w:color w:val="323C3C"/>
          <w:kern w:val="36"/>
          <w:sz w:val="36"/>
          <w:szCs w:val="36"/>
          <w:lang w:eastAsia="ru-RU"/>
        </w:rPr>
        <w:t>Режим работы</w:t>
      </w:r>
    </w:p>
    <w:tbl>
      <w:tblPr>
        <w:tblW w:w="1305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164"/>
        <w:gridCol w:w="2771"/>
        <w:gridCol w:w="1509"/>
        <w:gridCol w:w="2867"/>
        <w:gridCol w:w="1801"/>
      </w:tblGrid>
      <w:tr w:rsidR="00503972" w:rsidRPr="00503972" w14:paraId="68AF198B" w14:textId="77777777" w:rsidTr="00503972">
        <w:tc>
          <w:tcPr>
            <w:tcW w:w="13035" w:type="dxa"/>
            <w:gridSpan w:val="6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749619" w14:textId="77777777" w:rsidR="00503972" w:rsidRPr="00503972" w:rsidRDefault="00503972" w:rsidP="00503972">
            <w:pPr>
              <w:spacing w:before="100" w:beforeAutospacing="1" w:after="100" w:afterAutospacing="1" w:line="360" w:lineRule="atLeast"/>
              <w:jc w:val="center"/>
              <w:outlineLvl w:val="3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Консультативно-диагностическое отделение (поликлиника)</w:t>
            </w:r>
          </w:p>
        </w:tc>
      </w:tr>
      <w:tr w:rsidR="00503972" w:rsidRPr="00503972" w14:paraId="1374054F" w14:textId="77777777" w:rsidTr="00503972">
        <w:tc>
          <w:tcPr>
            <w:tcW w:w="261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73C8E2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EE4259" w14:textId="77777777" w:rsidR="00503972" w:rsidRPr="00503972" w:rsidRDefault="00503972" w:rsidP="00503972">
            <w:pPr>
              <w:spacing w:before="100" w:beforeAutospacing="1" w:after="300" w:line="315" w:lineRule="atLeast"/>
              <w:jc w:val="center"/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323C3C"/>
                <w:sz w:val="24"/>
                <w:szCs w:val="24"/>
                <w:lang w:eastAsia="ru-RU"/>
              </w:rPr>
              <w:t>Расписание амбулаторного приема врачей</w:t>
            </w:r>
          </w:p>
        </w:tc>
      </w:tr>
      <w:tr w:rsidR="00503972" w:rsidRPr="00503972" w14:paraId="19A42A9D" w14:textId="77777777" w:rsidTr="00503972">
        <w:tc>
          <w:tcPr>
            <w:tcW w:w="261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FC6B48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ACA337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Понедельник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FE4AB2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     </w:t>
            </w: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br/>
              <w:t>    Вторник                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848712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Среда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3EB9D8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          Четверг           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6C7A7E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Пятница</w:t>
            </w:r>
          </w:p>
        </w:tc>
      </w:tr>
      <w:tr w:rsidR="00503972" w:rsidRPr="00503972" w14:paraId="3F3C23F6" w14:textId="77777777" w:rsidTr="00503972">
        <w:tc>
          <w:tcPr>
            <w:tcW w:w="261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037FA8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vMerge w:val="restart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4539D6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    8:00-16:18</w:t>
            </w:r>
          </w:p>
        </w:tc>
        <w:tc>
          <w:tcPr>
            <w:tcW w:w="0" w:type="auto"/>
            <w:vMerge w:val="restart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C86624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  8:00-16:18</w:t>
            </w:r>
          </w:p>
        </w:tc>
        <w:tc>
          <w:tcPr>
            <w:tcW w:w="0" w:type="auto"/>
            <w:vMerge w:val="restart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032AAD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   8:00-16:18</w:t>
            </w:r>
          </w:p>
        </w:tc>
        <w:tc>
          <w:tcPr>
            <w:tcW w:w="0" w:type="auto"/>
            <w:vMerge w:val="restart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891726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    8:00-16:18</w:t>
            </w:r>
          </w:p>
        </w:tc>
        <w:tc>
          <w:tcPr>
            <w:tcW w:w="0" w:type="auto"/>
            <w:vMerge w:val="restart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49E0A6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     8:00-16:18</w:t>
            </w:r>
          </w:p>
        </w:tc>
      </w:tr>
      <w:tr w:rsidR="00503972" w:rsidRPr="00503972" w14:paraId="72F88D91" w14:textId="77777777" w:rsidTr="00503972">
        <w:tc>
          <w:tcPr>
            <w:tcW w:w="261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3C5E2D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03F5949B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7F52B0E2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2258CABE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4366A02F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531BF7A6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</w:tr>
      <w:tr w:rsidR="00503972" w:rsidRPr="00503972" w14:paraId="09EE6974" w14:textId="77777777" w:rsidTr="00503972">
        <w:tc>
          <w:tcPr>
            <w:tcW w:w="261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5BF3F4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vAlign w:val="center"/>
            <w:hideMark/>
          </w:tcPr>
          <w:p w14:paraId="16AAB049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vAlign w:val="center"/>
            <w:hideMark/>
          </w:tcPr>
          <w:p w14:paraId="2D398F6D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vAlign w:val="center"/>
            <w:hideMark/>
          </w:tcPr>
          <w:p w14:paraId="14401733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vAlign w:val="center"/>
            <w:hideMark/>
          </w:tcPr>
          <w:p w14:paraId="79C6C7C1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vAlign w:val="center"/>
            <w:hideMark/>
          </w:tcPr>
          <w:p w14:paraId="59EA3B36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</w:tr>
      <w:tr w:rsidR="00503972" w:rsidRPr="00503972" w14:paraId="611B4C3D" w14:textId="77777777" w:rsidTr="00503972">
        <w:tc>
          <w:tcPr>
            <w:tcW w:w="261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502AA9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10814C9F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4B651E38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01451580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52568A18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5CFC9635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</w:tr>
      <w:tr w:rsidR="00503972" w:rsidRPr="00503972" w14:paraId="547B9E4B" w14:textId="77777777" w:rsidTr="00503972">
        <w:tc>
          <w:tcPr>
            <w:tcW w:w="261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48A9F5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vAlign w:val="center"/>
            <w:hideMark/>
          </w:tcPr>
          <w:p w14:paraId="51AD0820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vAlign w:val="center"/>
            <w:hideMark/>
          </w:tcPr>
          <w:p w14:paraId="761D91A8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vAlign w:val="center"/>
            <w:hideMark/>
          </w:tcPr>
          <w:p w14:paraId="6769D8A8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vAlign w:val="center"/>
            <w:hideMark/>
          </w:tcPr>
          <w:p w14:paraId="62A9A455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vAlign w:val="center"/>
            <w:hideMark/>
          </w:tcPr>
          <w:p w14:paraId="21124206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</w:tr>
      <w:tr w:rsidR="00503972" w:rsidRPr="00503972" w14:paraId="379C7729" w14:textId="77777777" w:rsidTr="00503972">
        <w:tc>
          <w:tcPr>
            <w:tcW w:w="261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749357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04454042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6FBEDAAC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07D7E941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011C2454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2FAA6975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</w:tr>
      <w:tr w:rsidR="00503972" w:rsidRPr="00503972" w14:paraId="4F0F9E7D" w14:textId="77777777" w:rsidTr="00503972">
        <w:tc>
          <w:tcPr>
            <w:tcW w:w="2610" w:type="dxa"/>
            <w:vMerge w:val="restart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943415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Врач-генетик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9EACB2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8:00-15:00 </w:t>
            </w: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br/>
              <w:t>1 смена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5402CE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8:00-15:00 </w:t>
            </w: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br/>
              <w:t>1 смена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FC6005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8:00-15:00  </w:t>
            </w: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br/>
              <w:t>1 смена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FC68B9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8:00-15:00 </w:t>
            </w: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br/>
              <w:t>1 смена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4A50EE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8:00-15:00 </w:t>
            </w: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br/>
              <w:t>1 смена</w:t>
            </w:r>
          </w:p>
        </w:tc>
      </w:tr>
      <w:tr w:rsidR="00503972" w:rsidRPr="00503972" w14:paraId="00CEF845" w14:textId="77777777" w:rsidTr="00503972">
        <w:tc>
          <w:tcPr>
            <w:tcW w:w="0" w:type="auto"/>
            <w:vMerge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vAlign w:val="center"/>
            <w:hideMark/>
          </w:tcPr>
          <w:p w14:paraId="25400E0F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681777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13:00-19:00  </w:t>
            </w: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br/>
              <w:t>2 смена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58E4AF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13:00-19:00 </w:t>
            </w: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br/>
              <w:t>2 смена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49C6BE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13:00-</w:t>
            </w:r>
            <w:proofErr w:type="gramStart"/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19:00  2</w:t>
            </w:r>
            <w:proofErr w:type="gramEnd"/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смена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5A5791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13:00-19:00  </w:t>
            </w: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br/>
              <w:t>2 смена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DE28C5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13:00-19:00       2 смена</w:t>
            </w:r>
          </w:p>
        </w:tc>
      </w:tr>
      <w:tr w:rsidR="00503972" w:rsidRPr="00503972" w14:paraId="539B16EE" w14:textId="77777777" w:rsidTr="00503972">
        <w:tc>
          <w:tcPr>
            <w:tcW w:w="13035" w:type="dxa"/>
            <w:gridSpan w:val="6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17155B" w14:textId="77777777" w:rsidR="00503972" w:rsidRPr="00503972" w:rsidRDefault="00503972" w:rsidP="00503972">
            <w:pPr>
              <w:spacing w:before="100" w:beforeAutospacing="1" w:after="100" w:afterAutospacing="1" w:line="360" w:lineRule="atLeast"/>
              <w:jc w:val="center"/>
              <w:outlineLvl w:val="3"/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Отделение лучевой и функциональной диагностики (пренатальной диагностики)</w:t>
            </w:r>
          </w:p>
        </w:tc>
      </w:tr>
      <w:tr w:rsidR="00503972" w:rsidRPr="00503972" w14:paraId="0B0F5EB4" w14:textId="77777777" w:rsidTr="00503972">
        <w:tc>
          <w:tcPr>
            <w:tcW w:w="2610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CB89C0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7098D1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8:00-18:00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A34C64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8:00-18:00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B6503A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8:00-18:00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3087E1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8:00-18:00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D99AAA" w14:textId="77777777" w:rsidR="00503972" w:rsidRPr="00503972" w:rsidRDefault="00503972" w:rsidP="00503972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503972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8:00-18:00</w:t>
            </w:r>
          </w:p>
        </w:tc>
      </w:tr>
    </w:tbl>
    <w:p w14:paraId="67B0C4ED" w14:textId="77777777" w:rsidR="00503972" w:rsidRPr="00503972" w:rsidRDefault="00503972" w:rsidP="00503972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</w:p>
    <w:p w14:paraId="037FB861" w14:textId="77777777" w:rsidR="00503972" w:rsidRPr="00503972" w:rsidRDefault="00503972" w:rsidP="00503972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0397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Дневной стационар: 08:00 - 16:00. </w:t>
      </w:r>
      <w:r w:rsidRPr="0050397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  <w:r w:rsidRPr="0050397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Акушерский стационар: Плановая </w:t>
      </w:r>
      <w:proofErr w:type="gramStart"/>
      <w:r w:rsidRPr="0050397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госпитализация  ежедневно</w:t>
      </w:r>
      <w:proofErr w:type="gramEnd"/>
      <w:r w:rsidRPr="0050397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 с 8.00 до 13.00 (кроме субботы и воскресенья), прием экстренных пациентов - круглосуточно. </w:t>
      </w:r>
      <w:r w:rsidRPr="0050397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br/>
        <w:t>Гинекологическое отделение: круглосуточно. </w:t>
      </w:r>
      <w:r w:rsidRPr="0050397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br/>
      </w:r>
      <w:proofErr w:type="spellStart"/>
      <w:r w:rsidRPr="0050397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Неонатологический</w:t>
      </w:r>
      <w:proofErr w:type="spellEnd"/>
      <w:r w:rsidRPr="0050397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 xml:space="preserve"> стационар: круглосуточно.</w:t>
      </w:r>
      <w:r w:rsidRPr="0050397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br/>
        <w:t xml:space="preserve">Краевой центр охраны здоровья семьи и </w:t>
      </w:r>
      <w:proofErr w:type="gramStart"/>
      <w:r w:rsidRPr="0050397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репродукции:  08</w:t>
      </w:r>
      <w:proofErr w:type="gramEnd"/>
      <w:r w:rsidRPr="0050397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:00 - 16:00. </w:t>
      </w:r>
    </w:p>
    <w:p w14:paraId="55D11384" w14:textId="77777777" w:rsidR="00503972" w:rsidRPr="00503972" w:rsidRDefault="00503972" w:rsidP="00503972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50397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Платные услуги: 08:00 - 16:00.</w:t>
      </w:r>
      <w:r w:rsidRPr="0050397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br/>
        <w:t>Аптечный пункт:</w:t>
      </w:r>
      <w:r w:rsidRPr="00503972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 </w:t>
      </w:r>
      <w:r w:rsidRPr="0050397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t>08:00 - 16:30. Перерыв с 12:00 до 12:30</w:t>
      </w:r>
      <w:r w:rsidRPr="00503972">
        <w:rPr>
          <w:rFonts w:ascii="Roboto" w:eastAsia="Times New Roman" w:hAnsi="Roboto" w:cs="Times New Roman"/>
          <w:b/>
          <w:bCs/>
          <w:color w:val="323C3C"/>
          <w:sz w:val="24"/>
          <w:szCs w:val="24"/>
          <w:lang w:eastAsia="ru-RU"/>
        </w:rPr>
        <w:br/>
      </w:r>
    </w:p>
    <w:p w14:paraId="0842BA29" w14:textId="77777777" w:rsidR="007914E2" w:rsidRDefault="007914E2">
      <w:bookmarkStart w:id="0" w:name="_GoBack"/>
      <w:bookmarkEnd w:id="0"/>
    </w:p>
    <w:sectPr w:rsidR="007914E2" w:rsidSect="00503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99"/>
    <w:rsid w:val="00503972"/>
    <w:rsid w:val="007914E2"/>
    <w:rsid w:val="00E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534D-8A85-4030-BE14-0EA56C74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039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2019-08-01T05:24:00Z</dcterms:created>
  <dcterms:modified xsi:type="dcterms:W3CDTF">2019-08-01T05:24:00Z</dcterms:modified>
</cp:coreProperties>
</file>