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F4" w:rsidRPr="00B964F4" w:rsidRDefault="00B964F4" w:rsidP="00B964F4">
      <w:pPr>
        <w:spacing w:before="390" w:after="150" w:line="420" w:lineRule="atLeast"/>
        <w:outlineLvl w:val="1"/>
        <w:rPr>
          <w:rFonts w:ascii="Arial" w:eastAsia="Times New Roman" w:hAnsi="Arial" w:cs="Arial"/>
          <w:color w:val="0066CC"/>
          <w:sz w:val="36"/>
          <w:szCs w:val="36"/>
          <w:lang w:eastAsia="ru-RU"/>
        </w:rPr>
      </w:pPr>
      <w:bookmarkStart w:id="0" w:name="_GoBack"/>
      <w:r w:rsidRPr="00B964F4">
        <w:rPr>
          <w:rFonts w:ascii="Arial" w:eastAsia="Times New Roman" w:hAnsi="Arial" w:cs="Arial"/>
          <w:color w:val="0066CC"/>
          <w:sz w:val="36"/>
          <w:szCs w:val="36"/>
          <w:lang w:eastAsia="ru-RU"/>
        </w:rPr>
        <w:t>Сроки, порядок, результаты проводимой диспансеризации населения в мед. организации, оказывающей первичную медико- санитарную помощь, и имеющее прикрепленное население</w:t>
      </w:r>
    </w:p>
    <w:bookmarkEnd w:id="0"/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t>Диспансеризация</w:t>
      </w: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 - комплекс мероприятий, включающий врачебный медицинский осмотр и применение необходимых методов обследования, последующее </w:t>
      </w:r>
      <w:proofErr w:type="spellStart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дообследование</w:t>
      </w:r>
      <w:proofErr w:type="spellEnd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, определение групп состояния здоровья, проведение профилактического консультирования и, при необходимости, профилактических, лечебно-оздоровительных и реабилитационных мероприятий и динамического наблюдения за состоянием здоровья выявленных больных, а также для здоровых граждан.</w:t>
      </w: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br/>
      </w:r>
      <w:r w:rsidRPr="00B964F4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t>Данное мероприятие проводится на территории Российской Федерации с начала 2013 г., целью раннего выявления хронических неинфекционных заболеваний, являющихся основной причиной инвалидности населения и преждевременной смерти.</w:t>
      </w:r>
    </w:p>
    <w:p w:rsidR="00B964F4" w:rsidRPr="00B964F4" w:rsidRDefault="00B964F4" w:rsidP="00B964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B964F4" w:rsidRPr="00B964F4" w:rsidRDefault="00B964F4" w:rsidP="00B964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злокачественные новообразования;</w:t>
      </w:r>
    </w:p>
    <w:p w:rsidR="00B964F4" w:rsidRPr="00B964F4" w:rsidRDefault="00B964F4" w:rsidP="00B964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сахарный диабет;</w:t>
      </w:r>
    </w:p>
    <w:p w:rsidR="00B964F4" w:rsidRPr="00B964F4" w:rsidRDefault="00B964F4" w:rsidP="00B964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хронические болезни легких.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Указанные болезни обуславливают более 75 % всей смертности населения нашей страны. 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B964F4" w:rsidRPr="00B964F4" w:rsidRDefault="00B964F4" w:rsidP="00B964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повышенный уровень артериального давления;</w:t>
      </w:r>
    </w:p>
    <w:p w:rsidR="00B964F4" w:rsidRPr="00B964F4" w:rsidRDefault="00B964F4" w:rsidP="00B964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повышенный уровень холестерина в крови;</w:t>
      </w:r>
    </w:p>
    <w:p w:rsidR="00B964F4" w:rsidRPr="00B964F4" w:rsidRDefault="00B964F4" w:rsidP="00B964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повышенный уровень глюкозы в крови;</w:t>
      </w:r>
    </w:p>
    <w:p w:rsidR="00B964F4" w:rsidRPr="00B964F4" w:rsidRDefault="00B964F4" w:rsidP="00B964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курение табака;</w:t>
      </w:r>
    </w:p>
    <w:p w:rsidR="00B964F4" w:rsidRPr="00B964F4" w:rsidRDefault="00B964F4" w:rsidP="00B964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пагубное потребление алкоголя;</w:t>
      </w:r>
    </w:p>
    <w:p w:rsidR="00B964F4" w:rsidRPr="00B964F4" w:rsidRDefault="00B964F4" w:rsidP="00B964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нерациональное питание;</w:t>
      </w:r>
    </w:p>
    <w:p w:rsidR="00B964F4" w:rsidRPr="00B964F4" w:rsidRDefault="00B964F4" w:rsidP="00B964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низкая физическая активность;</w:t>
      </w:r>
    </w:p>
    <w:p w:rsidR="00B964F4" w:rsidRPr="00B964F4" w:rsidRDefault="00B964F4" w:rsidP="00B964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избыточная масса тела или ожирение.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</w:t>
      </w:r>
      <w:proofErr w:type="gramStart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так же</w:t>
      </w:r>
      <w:proofErr w:type="gramEnd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lastRenderedPageBreak/>
        <w:t>С 01.04.2015 г. изменен порядок проведения диспансеризации. Новые правила изложены в приказе Минздрава России от 03.02.2015 г. №36ан «Об утверждении порядка проведения диспансеризации определенных групп взрослого населения» (далее – Приказ).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Вот основные отличия нового Порядка от предыдущего:</w:t>
      </w:r>
    </w:p>
    <w:p w:rsidR="00B964F4" w:rsidRPr="00B964F4" w:rsidRDefault="00B964F4" w:rsidP="00B964F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изменены и расширены основные задачи врача-терапевта, в частности добавлена обязанность по разъяснению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B964F4" w:rsidRPr="00B964F4" w:rsidRDefault="00B964F4" w:rsidP="00B964F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Изменены манипуляции, проводимые на 1 этапе диспансеризации: расширен список исследований УЗИ; исключена консультация (прием) врача-невролога; определение уровня </w:t>
      </w:r>
      <w:proofErr w:type="spellStart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простатспецифического</w:t>
      </w:r>
      <w:proofErr w:type="spellEnd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 антигена в крови перенесено из 1 этапа во 2 этап диспансеризации; для ряда исследований установлены предельные минимальный и максимальный возраст;</w:t>
      </w:r>
    </w:p>
    <w:p w:rsidR="00B964F4" w:rsidRPr="00B964F4" w:rsidRDefault="00B964F4" w:rsidP="00B964F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Изменены манипуляции, проводимые на 2 этапе диспансеризации: к методам исследования добавлена спирометрия для граждан с подозрением на хроническое </w:t>
      </w:r>
      <w:proofErr w:type="gramStart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бронхо-легочное</w:t>
      </w:r>
      <w:proofErr w:type="gramEnd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 заболевание по результатам анкетирования, курящих и по направлению врача-терапевта; введен осмотр (консультацию) врачом-</w:t>
      </w:r>
      <w:proofErr w:type="spellStart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оториноларингологом</w:t>
      </w:r>
      <w:proofErr w:type="spellEnd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; для ряда исследований установлен предельный возраст; для ряда консультаций врачей-специалистов и исследований расширен перечень показаний, в том числе и возрастных;</w:t>
      </w:r>
    </w:p>
    <w:p w:rsidR="00B964F4" w:rsidRPr="00B964F4" w:rsidRDefault="00B964F4" w:rsidP="00B964F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Упростилась процедура оформления результатов проведенных исследований и осмотров;</w:t>
      </w:r>
    </w:p>
    <w:p w:rsidR="00B964F4" w:rsidRPr="00B964F4" w:rsidRDefault="00B964F4" w:rsidP="00B964F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Изменены группы состояния здоровья, а именно группа III стала подразделяться на две подгруппы: </w:t>
      </w:r>
      <w:proofErr w:type="spellStart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IIIа</w:t>
      </w:r>
      <w:proofErr w:type="spellEnd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 (граждане, имеющие хронические неинфекционные заболевания) и </w:t>
      </w:r>
      <w:proofErr w:type="spellStart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IIIб</w:t>
      </w:r>
      <w:proofErr w:type="spellEnd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 (граждане, не имеющие хронические неинфекционные заболевания);</w:t>
      </w:r>
    </w:p>
    <w:p w:rsidR="00B964F4" w:rsidRPr="00B964F4" w:rsidRDefault="00B964F4" w:rsidP="00B964F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Отменена маршрутная карта пациента и отменено оформление Паспорта здоровья в процессе диспансеризации;</w:t>
      </w:r>
    </w:p>
    <w:p w:rsidR="00B964F4" w:rsidRPr="00B964F4" w:rsidRDefault="00B964F4" w:rsidP="00B964F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Кардинально изменились критерии эффективности диспансеризации.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Диспансеризации подлежат следующие категории граждан:</w:t>
      </w:r>
    </w:p>
    <w:p w:rsidR="00B964F4" w:rsidRPr="00B964F4" w:rsidRDefault="00B964F4" w:rsidP="00B964F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работающие граждане (согласно статьи №24 Федерального закона РФ </w:t>
      </w:r>
      <w:r w:rsidRPr="00B964F4">
        <w:rPr>
          <w:rFonts w:ascii="Open Sans" w:eastAsia="Times New Roman" w:hAnsi="Open Sans" w:cs="Open Sans"/>
          <w:b/>
          <w:bCs/>
          <w:color w:val="444444"/>
          <w:sz w:val="21"/>
          <w:szCs w:val="21"/>
          <w:u w:val="single"/>
          <w:lang w:eastAsia="ru-RU"/>
        </w:rPr>
        <w:t>от 21.11.2011 г. №323-ФЗ </w:t>
      </w: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«Об основах охраны здоровья граждан в РФ» работодатели обязаны обеспечить условия для прохождения работниками медосмотров и диспансеризации, а также беспрепятственно отпускать работников для их прохождения);</w:t>
      </w:r>
    </w:p>
    <w:p w:rsidR="00B964F4" w:rsidRPr="00B964F4" w:rsidRDefault="00B964F4" w:rsidP="00B964F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неработающие граждане;</w:t>
      </w:r>
    </w:p>
    <w:p w:rsidR="00B964F4" w:rsidRPr="00B964F4" w:rsidRDefault="00B964F4" w:rsidP="00B964F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обучающиеся в образовательных организациях по очной форме.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Исключение составляют категории граждан, которым диспансеризация проводится ежегодно вне зависимости от возраста (в объеме, предусмотренном для граждан ближайшей возрастной категории): инвалиды Великой Отечественной войны,  а так же супруги погибших (умерших) инвалидов и участников Великой Отечественной войны, не вступившие в повторный брак; бывшие несовершеннолетние узники концлагерей, гетто, других мест принудительного содержания, созданных фашистами и их союзникам, лица, награжденные знаком «Жителю блокадного Ленинграда»; </w:t>
      </w: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br/>
        <w:t>и учащиеся образовательных организаций очной форм.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lastRenderedPageBreak/>
        <w:t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 Гражданин вправе отказаться от проведения диспансеризации в целом либо от отдельных видов медицинских вмешательств, входящих в объем диспансеризации, в порядке и по форме, которые утверждены Министерством здравоохранения Российской Федерации.</w:t>
      </w: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br/>
        <w:t>Медицинские осмотры в рамках диспансеризации взрослого населения проводятся 1 раз в 3 года, начиная с 21-летнего возраста и на протяжении всей жизни до 99 лет. Перечень осмотров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утвержден приказом Минздрава России.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t>В 2016 г. диспансеризацию могут пройти граждане, родившиеся в 1995, 1992, 1989, 1986, 1983, 1980, 1977, 1974, 1971, 1968, 1965, 1962, 1959, 1956, 1953, 1950, 1947, 1944, 1941, 1938, 1935, 1932, 1929, 1926, 1923, 1920, 1917 годах.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t>В 2017 г. диспансеризацию могут пройти граждане, родившиеся в 1996, 1993, 1990, 1987, 1984, 1981, 1978, 1975, 1972, 1969, 1966, 1963, 1960, 1957, 1954, 1951, 1948, 1945, 1942, 1939, 1936, 1933, 1930, 1927, 1924, 1921, 1918 годах.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t>В 2018 г. диспансеризацию могут пройти граждане, родившиеся в 1997, 1994, 1991, 1988, 1985, 1982, 1979, 1976, 1973, 1970, 1967, 1964, 1961, 1958, 1955, 1952, 1949, 1946, 1943, 1940, 1937, 1934, 1931, 1928, 1925, 1922, 1919, 1916 годах.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Гражданин проходит диспансеризацию в медицинской организации, в которой он получает первичную медико-санитарную помощь. Ведущим специалистом при проведении диспансеризации является участковый врач – терапевт. Каждому гражданину, направляющемуся на диспансеризацию, необходимо иметь паспорт и страховой медицинский полис ОМС.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Диспансеризация состоит из двух этапов.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t>Первый этап диспансеризации</w:t>
      </w: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 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на втором этапе диспансеризации.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Прохождение обследования 1 этапа диспансеризации требует 2 визита: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t>1-й визит</w:t>
      </w: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 занимает ориентировочно 3 -6 часов,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t>2-й</w:t>
      </w: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 - проводится через 1-6 дней (зависит </w:t>
      </w:r>
      <w:proofErr w:type="gramStart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от  длительности</w:t>
      </w:r>
      <w:proofErr w:type="gramEnd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lastRenderedPageBreak/>
        <w:t>Подготовка для 1-го этапа диспансеризации:</w:t>
      </w:r>
    </w:p>
    <w:p w:rsidR="00B964F4" w:rsidRPr="00B964F4" w:rsidRDefault="00B964F4" w:rsidP="00B964F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в поликлинику желательно прийти утром на голодный желудок до выполнения каких-</w:t>
      </w:r>
      <w:proofErr w:type="gramStart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либо  физических</w:t>
      </w:r>
      <w:proofErr w:type="gramEnd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 нагрузок в </w:t>
      </w:r>
      <w:proofErr w:type="spellStart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т.ч</w:t>
      </w:r>
      <w:proofErr w:type="spellEnd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. и физзарядки;</w:t>
      </w:r>
    </w:p>
    <w:p w:rsidR="00B964F4" w:rsidRPr="00B964F4" w:rsidRDefault="00B964F4" w:rsidP="00B964F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взять с собой утреннюю порцию мочи в объёме 100-150 мл;</w:t>
      </w:r>
    </w:p>
    <w:p w:rsidR="00B964F4" w:rsidRPr="00B964F4" w:rsidRDefault="00B964F4" w:rsidP="00B964F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лицам в возрасте 45 лет и старше для исследования кала на скрытую кровь в течение 3 </w:t>
      </w:r>
      <w:proofErr w:type="gramStart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суток  перед</w:t>
      </w:r>
      <w:proofErr w:type="gramEnd"/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 проведением исследования  не есть мясную пищу, яблоки, зелёный лук, сладкий болгарский   перец, огурцы,   цветную капусту, отказаться от любых слабительных средств и клизм;</w:t>
      </w:r>
    </w:p>
    <w:p w:rsidR="00B964F4" w:rsidRPr="00B964F4" w:rsidRDefault="00B964F4" w:rsidP="00B964F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мужчинам в возрасте 50 лет воздержаться от прохождения   диспансеризации в течение 7-10 дней после любых воздействий на предстательную железу механического характера;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Если Вы в текущем или предшествующем году проходили медицинские исследования, то возьмите документы, подтверждающие это.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По результатам диспансеризации граждан относят к одной из трех групп состояния здоровья, что определяет дальнейшую тактику его медицинского наблюдения.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Если по результатам первого этапа диспансеризации у Вас выявлено подозрение на наличие хронического заболевания или высокий суммарный сердечно-сосудистый риск, то участковый врач направит </w:t>
      </w:r>
      <w:r w:rsidRPr="00B964F4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t>на 2-й этап диспансеризации.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Объём подготовки прохождения 2-го этапа диспансеризации Вам объяснит участковый врач.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Сроки прохождения диспансеризации 2017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593"/>
        <w:gridCol w:w="593"/>
        <w:gridCol w:w="593"/>
        <w:gridCol w:w="593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B964F4" w:rsidRPr="00B964F4" w:rsidTr="00B964F4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Возраст</w:t>
            </w: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br/>
              <w:t>(лет)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60</w:t>
            </w:r>
          </w:p>
        </w:tc>
      </w:tr>
      <w:tr w:rsidR="00B964F4" w:rsidRPr="00B964F4" w:rsidTr="00B964F4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Год рождения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1957</w:t>
            </w:r>
          </w:p>
        </w:tc>
      </w:tr>
    </w:tbl>
    <w:p w:rsidR="00B964F4" w:rsidRPr="00B964F4" w:rsidRDefault="00B964F4" w:rsidP="00B964F4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 </w:t>
      </w:r>
    </w:p>
    <w:p w:rsidR="00B964F4" w:rsidRPr="00B964F4" w:rsidRDefault="00B964F4" w:rsidP="00B964F4">
      <w:pPr>
        <w:spacing w:after="30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B964F4" w:rsidRPr="00B964F4" w:rsidTr="00B964F4">
        <w:trPr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Возраст</w:t>
            </w: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br/>
              <w:t>(лет)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99</w:t>
            </w:r>
          </w:p>
        </w:tc>
      </w:tr>
      <w:tr w:rsidR="00B964F4" w:rsidRPr="00B964F4" w:rsidTr="00B964F4">
        <w:trPr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Год рождения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1954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1951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1948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1945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1942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1939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1933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1927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4F4" w:rsidRPr="00B964F4" w:rsidRDefault="00B964F4" w:rsidP="00B964F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</w:pPr>
            <w:r w:rsidRPr="00B964F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ru-RU"/>
              </w:rPr>
              <w:t>1918</w:t>
            </w:r>
          </w:p>
        </w:tc>
      </w:tr>
    </w:tbl>
    <w:p w:rsidR="00B964F4" w:rsidRPr="00B964F4" w:rsidRDefault="00B964F4" w:rsidP="00B964F4">
      <w:pPr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 </w:t>
      </w:r>
    </w:p>
    <w:p w:rsidR="00B964F4" w:rsidRPr="00B964F4" w:rsidRDefault="00B964F4" w:rsidP="00B964F4">
      <w:pPr>
        <w:spacing w:before="225"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B964F4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 </w:t>
      </w:r>
    </w:p>
    <w:p w:rsidR="00B964F4" w:rsidRDefault="00B964F4"/>
    <w:sectPr w:rsidR="00B9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7EA4"/>
    <w:multiLevelType w:val="multilevel"/>
    <w:tmpl w:val="642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94D59"/>
    <w:multiLevelType w:val="multilevel"/>
    <w:tmpl w:val="3600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57851"/>
    <w:multiLevelType w:val="multilevel"/>
    <w:tmpl w:val="1EF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F1E4F"/>
    <w:multiLevelType w:val="multilevel"/>
    <w:tmpl w:val="D2A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20E8A"/>
    <w:multiLevelType w:val="multilevel"/>
    <w:tmpl w:val="F23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F4"/>
    <w:rsid w:val="00B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0915-DE01-4623-804A-87BED40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article-meta">
    <w:name w:val="uk-article-meta"/>
    <w:basedOn w:val="a"/>
    <w:rsid w:val="00B9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64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KOMP_RABOTA</dc:creator>
  <cp:keywords/>
  <dc:description/>
  <cp:lastModifiedBy>KOMP_RABOTA</cp:lastModifiedBy>
  <cp:revision>1</cp:revision>
  <dcterms:created xsi:type="dcterms:W3CDTF">2018-08-01T14:24:00Z</dcterms:created>
  <dcterms:modified xsi:type="dcterms:W3CDTF">2018-08-01T14:25:00Z</dcterms:modified>
</cp:coreProperties>
</file>