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8" w:type="dxa"/>
        <w:tblInd w:w="284" w:type="dxa"/>
        <w:tblCellMar>
          <w:left w:w="0" w:type="dxa"/>
          <w:right w:w="0" w:type="dxa"/>
        </w:tblCellMar>
        <w:tblLook w:val="00A0"/>
      </w:tblPr>
      <w:tblGrid>
        <w:gridCol w:w="19"/>
        <w:gridCol w:w="85"/>
        <w:gridCol w:w="76"/>
        <w:gridCol w:w="394"/>
        <w:gridCol w:w="1127"/>
        <w:gridCol w:w="20"/>
        <w:gridCol w:w="100"/>
        <w:gridCol w:w="359"/>
        <w:gridCol w:w="394"/>
        <w:gridCol w:w="394"/>
        <w:gridCol w:w="35"/>
        <w:gridCol w:w="105"/>
        <w:gridCol w:w="254"/>
        <w:gridCol w:w="105"/>
        <w:gridCol w:w="35"/>
        <w:gridCol w:w="359"/>
        <w:gridCol w:w="35"/>
        <w:gridCol w:w="359"/>
        <w:gridCol w:w="35"/>
        <w:gridCol w:w="359"/>
        <w:gridCol w:w="35"/>
        <w:gridCol w:w="359"/>
        <w:gridCol w:w="35"/>
        <w:gridCol w:w="359"/>
        <w:gridCol w:w="394"/>
        <w:gridCol w:w="394"/>
        <w:gridCol w:w="394"/>
        <w:gridCol w:w="394"/>
        <w:gridCol w:w="35"/>
        <w:gridCol w:w="105"/>
        <w:gridCol w:w="254"/>
        <w:gridCol w:w="105"/>
        <w:gridCol w:w="394"/>
        <w:gridCol w:w="394"/>
        <w:gridCol w:w="394"/>
        <w:gridCol w:w="394"/>
        <w:gridCol w:w="171"/>
        <w:gridCol w:w="210"/>
        <w:gridCol w:w="418"/>
        <w:gridCol w:w="282"/>
        <w:gridCol w:w="77"/>
        <w:gridCol w:w="282"/>
      </w:tblGrid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 xml:space="preserve">НА ВОЗДМЕЗДНОЕ ОКАЗАНИЕ МЕДИЦИНСКИХ УСЛУГ № 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717" w:type="dxa"/>
            <w:gridSpan w:val="5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г. Нижний Новгород</w:t>
            </w:r>
          </w:p>
        </w:tc>
        <w:tc>
          <w:tcPr>
            <w:tcW w:w="8066" w:type="dxa"/>
            <w:gridSpan w:val="3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> г.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120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196975" w:rsidRDefault="00196975" w:rsidP="00196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6975" w:rsidRDefault="00F364A9" w:rsidP="00196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здравоохранения Нижегородской области "Городская клиническая больница № 5" Нижегородского района г. Нижнего Новгорода именуемое в дальнейшем ИСПОЛНИТЕЛЬ, в лице главного врача Сухачевой Надежды Николаевны, действующего на основании Устава</w:t>
            </w:r>
            <w:r w:rsidR="00882AE0">
              <w:rPr>
                <w:rFonts w:ascii="Times New Roman" w:hAnsi="Times New Roman"/>
                <w:sz w:val="18"/>
                <w:szCs w:val="18"/>
              </w:rPr>
              <w:t xml:space="preserve"> и ли</w:t>
            </w:r>
            <w:r w:rsidR="00395C49">
              <w:rPr>
                <w:rFonts w:ascii="Times New Roman" w:hAnsi="Times New Roman"/>
                <w:sz w:val="18"/>
                <w:szCs w:val="18"/>
              </w:rPr>
              <w:t xml:space="preserve">цензии </w:t>
            </w:r>
            <w:r w:rsidR="00196975">
              <w:rPr>
                <w:rFonts w:ascii="Times New Roman" w:hAnsi="Times New Roman"/>
                <w:sz w:val="18"/>
                <w:szCs w:val="18"/>
              </w:rPr>
              <w:t>на осуществление медицинской деятельности</w:t>
            </w:r>
            <w:r w:rsidR="00395C49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140D31">
              <w:rPr>
                <w:rFonts w:ascii="Times New Roman" w:hAnsi="Times New Roman"/>
                <w:sz w:val="18"/>
                <w:szCs w:val="18"/>
              </w:rPr>
              <w:t>26.07.</w:t>
            </w:r>
            <w:r w:rsidR="00395C49">
              <w:rPr>
                <w:rFonts w:ascii="Times New Roman" w:hAnsi="Times New Roman"/>
                <w:sz w:val="18"/>
                <w:szCs w:val="18"/>
              </w:rPr>
              <w:t>201</w:t>
            </w:r>
            <w:r w:rsidR="00140D31">
              <w:rPr>
                <w:rFonts w:ascii="Times New Roman" w:hAnsi="Times New Roman"/>
                <w:sz w:val="18"/>
                <w:szCs w:val="18"/>
              </w:rPr>
              <w:t>6</w:t>
            </w:r>
            <w:r w:rsidR="00395C49">
              <w:rPr>
                <w:rFonts w:ascii="Times New Roman" w:hAnsi="Times New Roman"/>
                <w:sz w:val="18"/>
                <w:szCs w:val="18"/>
              </w:rPr>
              <w:t xml:space="preserve"> г. №ЛО-52-01-00</w:t>
            </w:r>
            <w:r w:rsidR="00140D31">
              <w:rPr>
                <w:rFonts w:ascii="Times New Roman" w:hAnsi="Times New Roman"/>
                <w:sz w:val="18"/>
                <w:szCs w:val="18"/>
              </w:rPr>
              <w:t>5479</w:t>
            </w:r>
            <w:r w:rsidR="00D314FD">
              <w:rPr>
                <w:rFonts w:ascii="Times New Roman" w:hAnsi="Times New Roman"/>
                <w:sz w:val="18"/>
                <w:szCs w:val="18"/>
              </w:rPr>
              <w:t>,</w:t>
            </w:r>
            <w:r w:rsidR="00395C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395C49">
              <w:rPr>
                <w:rFonts w:ascii="Times New Roman" w:hAnsi="Times New Roman"/>
                <w:sz w:val="18"/>
                <w:szCs w:val="18"/>
              </w:rPr>
              <w:t>выданную</w:t>
            </w:r>
            <w:proofErr w:type="gramEnd"/>
            <w:r w:rsidR="00395C49">
              <w:rPr>
                <w:rFonts w:ascii="Times New Roman" w:hAnsi="Times New Roman"/>
                <w:sz w:val="18"/>
                <w:szCs w:val="18"/>
              </w:rPr>
              <w:t xml:space="preserve"> Министерством здравоохранения Нижегородской области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 xml:space="preserve"> с одной стороны, и  </w:t>
            </w:r>
          </w:p>
          <w:p w:rsidR="00196975" w:rsidRDefault="00196975" w:rsidP="001969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____________________________________________________________________________________________________________,</w:t>
            </w:r>
          </w:p>
          <w:p w:rsidR="00F364A9" w:rsidRPr="008C24D4" w:rsidRDefault="00F364A9" w:rsidP="00196975">
            <w:pPr>
              <w:jc w:val="both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именуемый в дальнейшем ЗАКАЗЧИК, с другой стороны, вместе именуемые Стороны, заключили настоящий договор о н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>и</w:t>
            </w:r>
            <w:r w:rsidRPr="008C24D4">
              <w:rPr>
                <w:rFonts w:ascii="Times New Roman" w:hAnsi="Times New Roman"/>
                <w:sz w:val="18"/>
                <w:szCs w:val="18"/>
              </w:rPr>
              <w:t>жеследующем:</w:t>
            </w:r>
            <w:r w:rsidRPr="008C24D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1.  Предмет Договора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960"/>
        </w:trPr>
        <w:tc>
          <w:tcPr>
            <w:tcW w:w="104" w:type="dxa"/>
            <w:gridSpan w:val="2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EF19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ЗАКАЗЧИК поручает, а ИСПОЛНИТЕЛЬ обязуется оказать медицинские услуги ПАЦИЕНТУ </w:t>
            </w:r>
            <w:r w:rsidR="00F364A9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согласно приложению №1, являющемуся неотъемлемой частью договора, а ЗАКАЗЧИК до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б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ровольно принимает на себя обязательство оплачивать оказанные медицинские услуги в порядке и на условиях, предусмо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т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ренных настоящим Договором.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04" w:type="dxa"/>
            <w:gridSpan w:val="2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EF19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ИСПОЛНИТЕЛЬ предоставляет медицинские услуги, указанные в п.1.1. настоящего договора: амбулаторн</w:t>
            </w:r>
            <w:r w:rsidR="00196975">
              <w:rPr>
                <w:rFonts w:ascii="Times New Roman" w:hAnsi="Times New Roman"/>
                <w:sz w:val="18"/>
                <w:szCs w:val="18"/>
              </w:rPr>
              <w:t>ые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, в стацион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а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ре (</w:t>
            </w:r>
            <w:proofErr w:type="gramStart"/>
            <w:r w:rsidR="00F364A9" w:rsidRPr="008C24D4">
              <w:rPr>
                <w:rFonts w:ascii="Times New Roman" w:hAnsi="Times New Roman"/>
                <w:sz w:val="18"/>
                <w:szCs w:val="18"/>
              </w:rPr>
              <w:t>нужное</w:t>
            </w:r>
            <w:proofErr w:type="gramEnd"/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подчеркнуть).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EF195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Сроки исполнения услуг </w:t>
            </w:r>
            <w:r w:rsidR="00F364A9">
              <w:rPr>
                <w:rFonts w:ascii="Times New Roman" w:hAnsi="Times New Roman"/>
                <w:sz w:val="18"/>
                <w:szCs w:val="18"/>
              </w:rPr>
              <w:t>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4A9">
              <w:rPr>
                <w:rFonts w:ascii="Times New Roman" w:hAnsi="Times New Roman"/>
                <w:sz w:val="18"/>
                <w:szCs w:val="18"/>
              </w:rPr>
              <w:t xml:space="preserve"> __________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F364A9">
              <w:rPr>
                <w:rFonts w:ascii="Times New Roman" w:hAnsi="Times New Roman"/>
                <w:sz w:val="18"/>
                <w:szCs w:val="18"/>
              </w:rPr>
              <w:t>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 г.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04" w:type="dxa"/>
            <w:gridSpan w:val="2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B71BD" w:rsidP="00CD164B">
            <w:pPr>
              <w:numPr>
                <w:ilvl w:val="1"/>
                <w:numId w:val="1"/>
              </w:numPr>
              <w:ind w:left="0" w:hanging="927"/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Исполнитель обязан обеспечить соответствие предоставляемых им платных услуг требованиям, действующим на </w:t>
            </w:r>
            <w:r w:rsidR="00CD164B">
              <w:rPr>
                <w:rFonts w:ascii="Times New Roman" w:hAnsi="Times New Roman"/>
                <w:sz w:val="18"/>
                <w:szCs w:val="18"/>
              </w:rPr>
              <w:t xml:space="preserve">территории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РФ.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2. Права и обязанности сторон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2.1.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ЗАКАЗЧИК имеет право: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получать квалифицированные медицинские услуги (медицинскую помощь);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E261B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2.1.2.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по любой момент отказаться от медицинской помощи с оплатой  фактически оказанных услуг;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на получение информации о стоимости оказанных услуг на любом этапе стационарного (амбулаторного) обследования и лечения;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получать сведения о квалификации и сертификации специалистов;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72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получать в доступной для него форме имеющуюся информацию о состоянии своего здоровья, включая сведения о р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е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зультатах обследования, наличии заболевания, его диагнозе и прогнозе, методах лечения, связанном с ними риске, возмо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ж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ных вариантах медицинского вмешательства, их последствиях и результатах проведенного лечения;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120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2.1.6.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на информированное добровольное согласие, на медицинское вмешательство. В случаях, когда состояние ЗАКАЗЧ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И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КА не позволяет ему выразить свою волю, а медицинское вмешательство неотложно, вопрос о его проведении в интересах  ЗАКАЗЧИКА решает консилиум,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ЗАКАЗЧИКОМ или его законным представителем, а также врачом.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BB71BD" w:rsidRDefault="00BB71BD" w:rsidP="008C24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Pr="008C24D4" w:rsidRDefault="00EF1950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2.2.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ЗАКАЗЧИК обязуется: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CD164B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2.2.1. </w:t>
            </w:r>
            <w:proofErr w:type="gramStart"/>
            <w:r w:rsidR="00F364A9" w:rsidRPr="008C24D4">
              <w:rPr>
                <w:rFonts w:ascii="Times New Roman" w:hAnsi="Times New Roman"/>
                <w:sz w:val="18"/>
                <w:szCs w:val="18"/>
              </w:rPr>
              <w:t>оплатить стоимость</w:t>
            </w:r>
            <w:r w:rsidR="009F4D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предоставляемой</w:t>
            </w:r>
            <w:proofErr w:type="gramEnd"/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медицинской помощи (медицинских услуг), согласно Прейскуранта,  действу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ю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щего  на момент заключения договора (госпитализации);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CD164B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2.2.2.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выполнять требования, обеспечивающие качественное предоставление платных медицинских услуг, включая сообщ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е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ние необходимых для этого сведений;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выполнять назначения лечащего врача;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сообщать лечащему врачу все сведения о состоянии своего здоровья.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BB71BD" w:rsidRDefault="00BB71BD" w:rsidP="008C24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2.3.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ИСПОЛНИТЕЛЬ имеет право: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2.3.1</w:t>
            </w:r>
            <w:r w:rsidR="00E261B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определять длительность лечения, объем медицинских услуг, необходимость перевода в отделения другого профиля в соответствии с состоянием здоровья ЗАКАЗЧИКА;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72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2.3.2.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 случае возникновения неотложных состояний, угрожающих жизни ЗАКАЗЧИКА,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при необходимости привлекать для оказания медицинских услуг сторонних исполнителей и соисполнителей по согл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а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сованию с  ЗАКАЗЧИКОМ;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расторгнуть договор при нарушении ЗАКАЗЧИКОМ правил внутреннего распорядка больницы.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BB71BD" w:rsidRDefault="00BB71BD" w:rsidP="008C24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2.4.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ИСПОЛНИТЕЛЬ обязуется: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ознакомить ЗАКАЗЧИКА при поступлении в стационар с правилами внутреннего распорядка больницы;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2.4.2.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обеспечить соответствие предоставляемых по настоящему Договору услуг требованиям, предъявляемым к методам диагностики, профилактики и лечения на территории Российской Федерации;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96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2.4.3.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лечении. Предоставление сведений, соста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ляющих врачебную тайну, без согласия ЗАКАЗЧИКА или его законного представителя допускается в случаях, установле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ных ст. 61 Основ законодательства РФ об охране здоровья граждан.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3. Стоимость услуг и порядок расчётов.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ЗАКАЗЧИК оплачивает медицинские услуги по Прейскуранту, утверждённому ИСПОЛНИТЕЛЕМ.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3.2.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Первоначальный взнос по оплате медицинских услуг не фиксирован, ЗАКАЗЧИК  вносит любую сумму.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Стоимость  медицинских услуг по данному догово</w:t>
            </w:r>
            <w:r w:rsidR="00F364A9">
              <w:rPr>
                <w:rFonts w:ascii="Times New Roman" w:hAnsi="Times New Roman"/>
                <w:sz w:val="18"/>
                <w:szCs w:val="18"/>
              </w:rPr>
              <w:t>ру составляет ___________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рублей </w:t>
            </w:r>
            <w:r w:rsidR="00F364A9">
              <w:rPr>
                <w:rFonts w:ascii="Times New Roman" w:hAnsi="Times New Roman"/>
                <w:sz w:val="18"/>
                <w:szCs w:val="18"/>
              </w:rPr>
              <w:t>__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копеек.</w:t>
            </w:r>
            <w:r w:rsidR="00BB71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96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Стоимость услуг может быть увеличена по согласованию с ЗАКАЗЧИКОМ в случае оказания ЗАКАЗЧИКУ дополн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и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тельных медицинских услуг,  в том числе и по просьбе ЗАКАЗЧИКА. Оплата за оказанные медицинские услуги производи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т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ся ЗАКАЗЧИКОМ наличными в кассу ИСПОЛНИТЕЛЯ или по безналичному расчету на расчетный счет ИСПОЛНИТЕЛЯ.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72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C2641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Окончательный расчет производится накануне или в день выписки до 16:00 при предъявлении паспорта и квитанций о предварительной оплате и по </w:t>
            </w:r>
            <w:r w:rsidR="00C26412">
              <w:rPr>
                <w:rFonts w:ascii="Times New Roman" w:hAnsi="Times New Roman"/>
                <w:sz w:val="18"/>
                <w:szCs w:val="18"/>
              </w:rPr>
              <w:t>подписанному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 xml:space="preserve"> сторонами Акту за оказанные медицинские услуги</w:t>
            </w:r>
            <w:r w:rsidR="00C2641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2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Приложение № 2)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. Если стоимость медицинских услуг меньше уплаченных денежных средств, то остаток денежных средств возвращается ЗАКА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З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ЧИКУ.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C26412" w:rsidRDefault="00C26412" w:rsidP="008C24D4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4. Сроки исполнения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Настоящий договор вступает в силу с момента его подписания и до полного исполнения Сторонами своих обязательств.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0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783" w:type="dxa"/>
            <w:gridSpan w:val="37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BB71BD" w:rsidRDefault="00BB71BD" w:rsidP="008C24D4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5. Прочие условия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120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5.1.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При наличии претензии ЗАКАЗЧИКА к проведенным обследованиям, консультациям специалистов, лечению и прочее, он обязан в тот же день информировать о данном факте лечащего врача и/или заведующего отделением. Все споры по дог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вору стороны стараются урегулировать путем переговоров. В случае невозможности урегулирования спора путем перегов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ров, спор подлежит разрешению в соответствии с действующим законодательством РФ в суде по месту нахождения И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ПОЛНИТЕЛЯ.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120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5.2.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ЗАКАЗЧИК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 xml:space="preserve">ского страхования. ЗАКАЗЧИК согласен получить медицинскую помощь (медицинские услуги) в Государственном бюджетном учреждении Нижегородской области «Городская клиническая больница №5 Нижегородского района </w:t>
            </w:r>
            <w:proofErr w:type="gramStart"/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. Нижнего Новгорода» на платной основе.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5.3.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Стороны несут ответственность за неисполнение или ненадлежащее исполнение условий настоящего договора в соо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т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ветствии с законодательством  Российской Федерации.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80" w:type="dxa"/>
            <w:gridSpan w:val="3"/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707" w:type="dxa"/>
            <w:gridSpan w:val="3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B32D5F" w:rsidP="008C24D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5.4. </w:t>
            </w:r>
            <w:r w:rsidR="00F364A9" w:rsidRPr="008C24D4">
              <w:rPr>
                <w:rFonts w:ascii="Times New Roman" w:hAnsi="Times New Roman"/>
                <w:sz w:val="18"/>
                <w:szCs w:val="18"/>
              </w:rPr>
              <w:t>Настоящий договор, может быть, расторгнут по основаниям, предусмотренным Гражданским законодательством. Все остальное, что не урегулировано настоящим Договором, регулируется законодательством Российской Федерации.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9868" w:type="dxa"/>
            <w:gridSpan w:val="38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BC5336" w:rsidRDefault="00BC5336" w:rsidP="008C24D4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A9" w:rsidRDefault="00F364A9" w:rsidP="008C24D4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6. Реквизиты сторон</w:t>
            </w:r>
          </w:p>
          <w:p w:rsidR="00BC5336" w:rsidRPr="008C24D4" w:rsidRDefault="00BC5336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F364A9" w:rsidRPr="008C24D4" w:rsidRDefault="00196975" w:rsidP="008C24D4">
            <w:pPr>
              <w:wordWrap w:val="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F364A9" w:rsidRPr="008C24D4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F364A9" w:rsidRDefault="00F364A9" w:rsidP="008C24D4">
            <w:pPr>
              <w:wordWrap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C24D4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BC5336" w:rsidRPr="008C24D4" w:rsidRDefault="00BC5336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72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196975" w:rsidRPr="00B32D5F" w:rsidRDefault="00F364A9" w:rsidP="00E261BC">
            <w:pPr>
              <w:wordWrap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2D5F">
              <w:rPr>
                <w:rFonts w:ascii="Times New Roman" w:hAnsi="Times New Roman"/>
                <w:sz w:val="18"/>
                <w:szCs w:val="18"/>
              </w:rPr>
              <w:t>Государственное бюджетное учреждение здравоохран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>е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B32D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>Нижегородской области "Городская клиническая бол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>ь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 xml:space="preserve">ница </w:t>
            </w:r>
            <w:r w:rsidR="00B32D5F" w:rsidRPr="00B32D5F">
              <w:rPr>
                <w:rFonts w:ascii="Times New Roman" w:hAnsi="Times New Roman"/>
                <w:sz w:val="18"/>
                <w:szCs w:val="18"/>
              </w:rPr>
              <w:t xml:space="preserve">№ 5 Нижегородского района </w:t>
            </w:r>
            <w:proofErr w:type="gramStart"/>
            <w:r w:rsidR="00B32D5F" w:rsidRPr="00B32D5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B32D5F" w:rsidRPr="00B32D5F">
              <w:rPr>
                <w:rFonts w:ascii="Times New Roman" w:hAnsi="Times New Roman"/>
                <w:sz w:val="18"/>
                <w:szCs w:val="18"/>
              </w:rPr>
              <w:t>. Нижнего Новг</w:t>
            </w:r>
            <w:r w:rsidR="00B32D5F" w:rsidRPr="00B32D5F">
              <w:rPr>
                <w:rFonts w:ascii="Times New Roman" w:hAnsi="Times New Roman"/>
                <w:sz w:val="18"/>
                <w:szCs w:val="18"/>
              </w:rPr>
              <w:t>о</w:t>
            </w:r>
            <w:r w:rsidR="00B32D5F" w:rsidRPr="00B32D5F">
              <w:rPr>
                <w:rFonts w:ascii="Times New Roman" w:hAnsi="Times New Roman"/>
                <w:sz w:val="18"/>
                <w:szCs w:val="18"/>
              </w:rPr>
              <w:t>рода"</w:t>
            </w:r>
          </w:p>
          <w:p w:rsidR="00F364A9" w:rsidRPr="00B32D5F" w:rsidRDefault="00196975" w:rsidP="00E261BC">
            <w:pPr>
              <w:wordWrap w:val="0"/>
              <w:jc w:val="both"/>
              <w:rPr>
                <w:rFonts w:ascii="Arial" w:hAnsi="Arial"/>
                <w:sz w:val="18"/>
                <w:szCs w:val="18"/>
              </w:rPr>
            </w:pPr>
            <w:r w:rsidRPr="00B32D5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E261BC">
            <w:pPr>
              <w:wordWrap w:val="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 w:rsidR="00BC5336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48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196975" w:rsidRPr="00B32D5F" w:rsidRDefault="00F364A9" w:rsidP="00E261BC">
            <w:pPr>
              <w:wordWrap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2D5F">
              <w:rPr>
                <w:rFonts w:ascii="Times New Roman" w:hAnsi="Times New Roman"/>
                <w:sz w:val="18"/>
                <w:szCs w:val="18"/>
              </w:rPr>
              <w:t xml:space="preserve">Адрес: 603005, </w:t>
            </w:r>
            <w:proofErr w:type="gramStart"/>
            <w:r w:rsidRPr="00B32D5F">
              <w:rPr>
                <w:rFonts w:ascii="Times New Roman" w:hAnsi="Times New Roman"/>
                <w:sz w:val="18"/>
                <w:szCs w:val="18"/>
              </w:rPr>
              <w:t>Нижегородская</w:t>
            </w:r>
            <w:proofErr w:type="gramEnd"/>
            <w:r w:rsidRPr="00B32D5F">
              <w:rPr>
                <w:rFonts w:ascii="Times New Roman" w:hAnsi="Times New Roman"/>
                <w:sz w:val="18"/>
                <w:szCs w:val="18"/>
              </w:rPr>
              <w:t xml:space="preserve"> обл</w:t>
            </w:r>
            <w:r w:rsidR="00BC5336" w:rsidRPr="00B32D5F">
              <w:rPr>
                <w:rFonts w:ascii="Times New Roman" w:hAnsi="Times New Roman"/>
                <w:sz w:val="18"/>
                <w:szCs w:val="18"/>
              </w:rPr>
              <w:t>.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 xml:space="preserve">, Нижний Новгород г, </w:t>
            </w:r>
          </w:p>
          <w:p w:rsidR="00F364A9" w:rsidRPr="00B32D5F" w:rsidRDefault="00F364A9" w:rsidP="00E261BC">
            <w:pPr>
              <w:wordWrap w:val="0"/>
              <w:jc w:val="both"/>
              <w:rPr>
                <w:rFonts w:ascii="Arial" w:hAnsi="Arial"/>
                <w:sz w:val="18"/>
                <w:szCs w:val="18"/>
              </w:rPr>
            </w:pPr>
            <w:r w:rsidRPr="00B32D5F">
              <w:rPr>
                <w:rFonts w:ascii="Times New Roman" w:hAnsi="Times New Roman"/>
                <w:sz w:val="18"/>
                <w:szCs w:val="18"/>
              </w:rPr>
              <w:t>Нестерова</w:t>
            </w:r>
            <w:r w:rsidR="00196975" w:rsidRPr="00B32D5F">
              <w:rPr>
                <w:rFonts w:ascii="Times New Roman" w:hAnsi="Times New Roman"/>
                <w:sz w:val="18"/>
                <w:szCs w:val="18"/>
              </w:rPr>
              <w:t>,</w:t>
            </w:r>
            <w:r w:rsidRPr="00B32D5F">
              <w:rPr>
                <w:rFonts w:ascii="Times New Roman" w:hAnsi="Times New Roman"/>
                <w:sz w:val="18"/>
                <w:szCs w:val="18"/>
              </w:rPr>
              <w:t xml:space="preserve"> дом № 34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E261BC">
            <w:pPr>
              <w:wordWrap w:val="0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F364A9" w:rsidRPr="00B32D5F" w:rsidRDefault="00F364A9" w:rsidP="00E261BC">
            <w:pPr>
              <w:wordWrap w:val="0"/>
              <w:jc w:val="both"/>
              <w:rPr>
                <w:rFonts w:ascii="Arial" w:hAnsi="Arial"/>
                <w:sz w:val="18"/>
                <w:szCs w:val="18"/>
              </w:rPr>
            </w:pPr>
            <w:r w:rsidRPr="00B32D5F">
              <w:rPr>
                <w:rFonts w:ascii="Times New Roman" w:hAnsi="Times New Roman"/>
                <w:sz w:val="18"/>
                <w:szCs w:val="18"/>
              </w:rPr>
              <w:t>тел.436-22-65, факс 436-66-97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E261BC">
            <w:pPr>
              <w:wordWrap w:val="0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  <w:proofErr w:type="gramStart"/>
            <w:r w:rsidRPr="008C24D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8C24D4">
              <w:rPr>
                <w:rFonts w:ascii="Times New Roman" w:hAnsi="Times New Roman"/>
                <w:sz w:val="18"/>
                <w:szCs w:val="18"/>
              </w:rPr>
              <w:t>. Н.Новгород, ул</w:t>
            </w:r>
            <w:r w:rsidR="00007A50">
              <w:rPr>
                <w:rFonts w:ascii="Times New Roman" w:hAnsi="Times New Roman"/>
                <w:sz w:val="18"/>
                <w:szCs w:val="18"/>
              </w:rPr>
              <w:t>.</w:t>
            </w:r>
            <w:r w:rsidR="0019697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96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tcBorders>
              <w:top w:val="none" w:sz="4" w:space="0" w:color="auto"/>
              <w:left w:val="none" w:sz="4" w:space="0" w:color="auto"/>
            </w:tcBorders>
            <w:shd w:val="clear" w:color="FFFFFF" w:fill="auto"/>
          </w:tcPr>
          <w:p w:rsidR="00196975" w:rsidRPr="00B32D5F" w:rsidRDefault="00B32D5F" w:rsidP="00E261BC">
            <w:pPr>
              <w:wordWrap w:val="0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4A9" w:rsidRPr="00B32D5F">
              <w:rPr>
                <w:rFonts w:ascii="Times New Roman" w:hAnsi="Times New Roman"/>
                <w:sz w:val="18"/>
                <w:szCs w:val="18"/>
              </w:rPr>
              <w:t xml:space="preserve">Реквизиты: Министерство финансов </w:t>
            </w:r>
            <w:proofErr w:type="gramStart"/>
            <w:r w:rsidR="00F364A9" w:rsidRPr="00B32D5F">
              <w:rPr>
                <w:rFonts w:ascii="Times New Roman" w:hAnsi="Times New Roman"/>
                <w:sz w:val="18"/>
                <w:szCs w:val="18"/>
              </w:rPr>
              <w:t>Нижегородской</w:t>
            </w:r>
            <w:proofErr w:type="gramEnd"/>
            <w:r w:rsidR="00F364A9" w:rsidRPr="00B32D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64A9" w:rsidRPr="00B32D5F">
              <w:rPr>
                <w:rFonts w:ascii="Times New Roman" w:hAnsi="Times New Roman"/>
                <w:sz w:val="18"/>
                <w:szCs w:val="18"/>
              </w:rPr>
              <w:t>облас</w:t>
            </w:r>
            <w:proofErr w:type="spellEnd"/>
          </w:p>
          <w:p w:rsidR="00196975" w:rsidRPr="00B32D5F" w:rsidRDefault="00B32D5F" w:rsidP="00E261BC">
            <w:pPr>
              <w:wordWrap w:val="0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364A9" w:rsidRPr="00B32D5F">
              <w:rPr>
                <w:rFonts w:ascii="Times New Roman" w:hAnsi="Times New Roman"/>
                <w:sz w:val="18"/>
                <w:szCs w:val="18"/>
              </w:rPr>
              <w:t>ти</w:t>
            </w:r>
            <w:proofErr w:type="spellEnd"/>
            <w:r w:rsidR="00F364A9" w:rsidRPr="00B32D5F">
              <w:rPr>
                <w:rFonts w:ascii="Times New Roman" w:hAnsi="Times New Roman"/>
                <w:sz w:val="18"/>
                <w:szCs w:val="18"/>
              </w:rPr>
              <w:t xml:space="preserve"> (ГБУЗ НО «ГКБ №5») </w:t>
            </w:r>
            <w:proofErr w:type="spellStart"/>
            <w:proofErr w:type="gramStart"/>
            <w:r w:rsidR="00F364A9" w:rsidRPr="00B32D5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F364A9" w:rsidRPr="00B32D5F">
              <w:rPr>
                <w:rFonts w:ascii="Times New Roman" w:hAnsi="Times New Roman"/>
                <w:sz w:val="18"/>
                <w:szCs w:val="18"/>
              </w:rPr>
              <w:t>\с</w:t>
            </w:r>
            <w:proofErr w:type="spellEnd"/>
            <w:r w:rsidR="00F364A9" w:rsidRPr="00B32D5F">
              <w:rPr>
                <w:rFonts w:ascii="Times New Roman" w:hAnsi="Times New Roman"/>
                <w:sz w:val="18"/>
                <w:szCs w:val="18"/>
              </w:rPr>
              <w:t xml:space="preserve"> 40601810422023000001 в</w:t>
            </w:r>
            <w:r w:rsidR="00196975" w:rsidRPr="00B32D5F">
              <w:rPr>
                <w:sz w:val="18"/>
                <w:szCs w:val="18"/>
              </w:rPr>
              <w:t xml:space="preserve"> </w:t>
            </w:r>
            <w:r w:rsidR="00196975" w:rsidRPr="00B32D5F">
              <w:rPr>
                <w:rFonts w:ascii="Times New Roman" w:hAnsi="Times New Roman"/>
                <w:sz w:val="18"/>
                <w:szCs w:val="18"/>
              </w:rPr>
              <w:t>Вол</w:t>
            </w:r>
          </w:p>
          <w:p w:rsidR="00196975" w:rsidRPr="00B32D5F" w:rsidRDefault="00B32D5F" w:rsidP="00E261BC">
            <w:pPr>
              <w:wordWrap w:val="0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6975" w:rsidRPr="00B32D5F">
              <w:rPr>
                <w:rFonts w:ascii="Times New Roman" w:hAnsi="Times New Roman"/>
                <w:sz w:val="18"/>
                <w:szCs w:val="18"/>
              </w:rPr>
              <w:t>го-Вятское</w:t>
            </w:r>
            <w:proofErr w:type="spellEnd"/>
            <w:proofErr w:type="gramEnd"/>
            <w:r w:rsidR="00196975" w:rsidRPr="00B32D5F">
              <w:rPr>
                <w:rFonts w:ascii="Times New Roman" w:hAnsi="Times New Roman"/>
                <w:sz w:val="18"/>
                <w:szCs w:val="18"/>
              </w:rPr>
              <w:t xml:space="preserve"> ГУ Банка России по Нижегородской области г. </w:t>
            </w:r>
          </w:p>
          <w:p w:rsidR="00F364A9" w:rsidRPr="00B32D5F" w:rsidRDefault="00B32D5F" w:rsidP="00E261BC">
            <w:pPr>
              <w:wordWrap w:val="0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975" w:rsidRPr="00B32D5F">
              <w:rPr>
                <w:rFonts w:ascii="Times New Roman" w:hAnsi="Times New Roman"/>
                <w:sz w:val="18"/>
                <w:szCs w:val="18"/>
              </w:rPr>
              <w:t>Нижний Новгород</w:t>
            </w:r>
            <w:r w:rsidR="00F364A9" w:rsidRPr="00B32D5F">
              <w:rPr>
                <w:rFonts w:ascii="Times New Roman" w:hAnsi="Times New Roman"/>
                <w:sz w:val="18"/>
                <w:szCs w:val="18"/>
              </w:rPr>
              <w:t>, БИК 042202001, Л/</w:t>
            </w:r>
            <w:proofErr w:type="spellStart"/>
            <w:r w:rsidR="00F364A9" w:rsidRPr="00B32D5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="00F364A9" w:rsidRPr="00B32D5F">
              <w:rPr>
                <w:rFonts w:ascii="Times New Roman" w:hAnsi="Times New Roman"/>
                <w:sz w:val="18"/>
                <w:szCs w:val="18"/>
              </w:rPr>
              <w:t xml:space="preserve"> 24001020620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E261BC">
            <w:pPr>
              <w:wordWrap w:val="0"/>
              <w:rPr>
                <w:rFonts w:ascii="Arial" w:hAnsi="Arial"/>
                <w:sz w:val="16"/>
              </w:rPr>
            </w:pPr>
            <w:proofErr w:type="gramStart"/>
            <w:r w:rsidRPr="008C24D4">
              <w:rPr>
                <w:rFonts w:ascii="Times New Roman" w:hAnsi="Times New Roman"/>
                <w:sz w:val="18"/>
                <w:szCs w:val="18"/>
              </w:rPr>
              <w:t>Документ</w:t>
            </w:r>
            <w:proofErr w:type="gramEnd"/>
            <w:r w:rsidRPr="008C24D4">
              <w:rPr>
                <w:rFonts w:ascii="Times New Roman" w:hAnsi="Times New Roman"/>
                <w:sz w:val="18"/>
                <w:szCs w:val="18"/>
              </w:rPr>
              <w:t xml:space="preserve"> удостоверяющий личность: 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shd w:val="clear" w:color="FFFFFF" w:fill="auto"/>
          </w:tcPr>
          <w:p w:rsidR="00F364A9" w:rsidRPr="00B32D5F" w:rsidRDefault="00B32D5F" w:rsidP="00E261BC">
            <w:pPr>
              <w:wordWrap w:val="0"/>
              <w:spacing w:line="240" w:lineRule="atLeas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4A9" w:rsidRPr="00B32D5F">
              <w:rPr>
                <w:rFonts w:ascii="Times New Roman" w:hAnsi="Times New Roman"/>
                <w:sz w:val="18"/>
                <w:szCs w:val="18"/>
              </w:rPr>
              <w:t>ИНН 5262116410</w:t>
            </w:r>
            <w:r w:rsidR="00196975" w:rsidRPr="00B32D5F">
              <w:rPr>
                <w:rFonts w:ascii="Times New Roman" w:hAnsi="Times New Roman"/>
                <w:sz w:val="18"/>
                <w:szCs w:val="18"/>
              </w:rPr>
              <w:t xml:space="preserve">  КПП 526201001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196975">
            <w:pPr>
              <w:wordWrap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665" w:type="dxa"/>
            <w:gridSpan w:val="20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4809" w:type="dxa"/>
            <w:gridSpan w:val="16"/>
            <w:tcBorders>
              <w:left w:val="none" w:sz="4" w:space="0" w:color="auto"/>
            </w:tcBorders>
            <w:shd w:val="clear" w:color="FFFFFF" w:fill="auto"/>
          </w:tcPr>
          <w:p w:rsidR="00F364A9" w:rsidRPr="008C24D4" w:rsidRDefault="00F364A9" w:rsidP="008C24D4">
            <w:pPr>
              <w:wordWrap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trHeight w:val="240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61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705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682" w:type="dxa"/>
            <w:gridSpan w:val="4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B32D5F">
            <w:pPr>
              <w:tabs>
                <w:tab w:val="left" w:pos="0"/>
              </w:tabs>
              <w:wordWrap w:val="0"/>
              <w:ind w:right="-308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Главный врач</w:t>
            </w:r>
          </w:p>
        </w:tc>
        <w:tc>
          <w:tcPr>
            <w:tcW w:w="1302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auto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B32D5F">
            <w:pPr>
              <w:wordWrap w:val="0"/>
              <w:ind w:left="-452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576" w:type="dxa"/>
            <w:gridSpan w:val="9"/>
            <w:tcBorders>
              <w:top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Н. Н. Сухачева</w:t>
            </w: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1970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2734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gridAfter w:val="2"/>
          <w:wAfter w:w="359" w:type="dxa"/>
          <w:trHeight w:val="225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61" w:type="dxa"/>
            <w:gridSpan w:val="2"/>
            <w:tcBorders>
              <w:bottom w:val="none" w:sz="4" w:space="0" w:color="auto"/>
            </w:tcBorders>
            <w:shd w:val="clear" w:color="FFFFFF" w:fill="auto"/>
          </w:tcPr>
          <w:p w:rsidR="00F364A9" w:rsidRPr="008C24D4" w:rsidRDefault="00F364A9" w:rsidP="008C24D4">
            <w:pPr>
              <w:wordWrap w:val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1302" w:type="dxa"/>
            <w:gridSpan w:val="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  <w:tc>
          <w:tcPr>
            <w:tcW w:w="10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3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1970" w:type="dxa"/>
            <w:gridSpan w:val="6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  <w:tc>
          <w:tcPr>
            <w:tcW w:w="10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rPr>
                <w:rFonts w:ascii="Arial" w:hAnsi="Arial"/>
                <w:sz w:val="16"/>
              </w:rPr>
            </w:pPr>
          </w:p>
        </w:tc>
        <w:tc>
          <w:tcPr>
            <w:tcW w:w="2734" w:type="dxa"/>
            <w:gridSpan w:val="9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  <w:vAlign w:val="bottom"/>
          </w:tcPr>
          <w:p w:rsidR="00F364A9" w:rsidRPr="008C24D4" w:rsidRDefault="00F364A9" w:rsidP="008C24D4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8C24D4">
              <w:rPr>
                <w:rFonts w:ascii="Times New Roman" w:hAnsi="Times New Roman"/>
                <w:sz w:val="12"/>
                <w:szCs w:val="12"/>
              </w:rPr>
              <w:t>(ФИО)</w:t>
            </w: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  <w:tr w:rsidR="00B32D5F" w:rsidRPr="008C24D4" w:rsidTr="00B32D5F">
        <w:trPr>
          <w:trHeight w:val="225"/>
        </w:trPr>
        <w:tc>
          <w:tcPr>
            <w:tcW w:w="19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61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127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777" w:type="dxa"/>
            <w:gridSpan w:val="3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:rsidR="00F364A9" w:rsidRPr="008C24D4" w:rsidRDefault="00F364A9">
            <w:pPr>
              <w:rPr>
                <w:rFonts w:ascii="Arial" w:hAnsi="Arial"/>
                <w:sz w:val="16"/>
              </w:rPr>
            </w:pPr>
          </w:p>
        </w:tc>
      </w:tr>
    </w:tbl>
    <w:p w:rsidR="00F364A9" w:rsidRDefault="00F364A9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Default="009F4DDD"/>
    <w:p w:rsidR="009F4DDD" w:rsidRPr="009F4DDD" w:rsidRDefault="009F4DDD" w:rsidP="009F4DDD">
      <w:pPr>
        <w:ind w:left="6372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9F4DD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Приложение № 1</w:t>
      </w:r>
      <w:r w:rsidRPr="009F4DDD">
        <w:rPr>
          <w:rFonts w:ascii="Times New Roman" w:hAnsi="Times New Roman"/>
          <w:color w:val="000000"/>
          <w:sz w:val="18"/>
          <w:szCs w:val="18"/>
        </w:rPr>
        <w:br/>
      </w:r>
      <w:r w:rsidRPr="009F4DD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 договору от «____»________ 20__г. №_____</w:t>
      </w:r>
      <w:r w:rsidRPr="009F4DDD">
        <w:rPr>
          <w:rFonts w:ascii="Times New Roman" w:hAnsi="Times New Roman"/>
          <w:color w:val="000000"/>
          <w:sz w:val="18"/>
          <w:szCs w:val="18"/>
        </w:rPr>
        <w:br/>
      </w:r>
      <w:r w:rsidRPr="009F4DDD">
        <w:rPr>
          <w:rFonts w:ascii="Times New Roman" w:hAnsi="Times New Roman"/>
          <w:bCs/>
          <w:color w:val="000000"/>
          <w:sz w:val="18"/>
          <w:szCs w:val="18"/>
        </w:rPr>
        <w:t>на возмездное оказание медицинских услуг</w:t>
      </w: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9F4DDD" w:rsidRPr="009F4DDD" w:rsidRDefault="009F4DDD" w:rsidP="009F4DDD">
      <w:pPr>
        <w:rPr>
          <w:rFonts w:ascii="Times New Roman" w:hAnsi="Times New Roman"/>
          <w:color w:val="0F1419"/>
          <w:sz w:val="18"/>
          <w:szCs w:val="18"/>
        </w:rPr>
      </w:pPr>
    </w:p>
    <w:p w:rsidR="00C26412" w:rsidRDefault="009F4DDD" w:rsidP="009F4DDD">
      <w:pPr>
        <w:pStyle w:val="a3"/>
        <w:jc w:val="center"/>
        <w:rPr>
          <w:b/>
          <w:bCs/>
          <w:color w:val="000000"/>
          <w:sz w:val="20"/>
        </w:rPr>
      </w:pPr>
      <w:r w:rsidRPr="009F4DDD">
        <w:rPr>
          <w:b/>
          <w:bCs/>
          <w:color w:val="000000"/>
          <w:sz w:val="20"/>
        </w:rPr>
        <w:t>Перечень оказанных</w:t>
      </w:r>
      <w:r w:rsidR="00C26412">
        <w:rPr>
          <w:b/>
          <w:bCs/>
          <w:color w:val="000000"/>
          <w:sz w:val="20"/>
        </w:rPr>
        <w:t xml:space="preserve"> медицинских </w:t>
      </w:r>
      <w:r w:rsidRPr="009F4DDD">
        <w:rPr>
          <w:b/>
          <w:bCs/>
          <w:color w:val="000000"/>
          <w:sz w:val="20"/>
        </w:rPr>
        <w:t xml:space="preserve">услуг </w:t>
      </w:r>
    </w:p>
    <w:p w:rsidR="009F4DDD" w:rsidRDefault="00C26412" w:rsidP="009F4DDD">
      <w:pPr>
        <w:pStyle w:val="a3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к </w:t>
      </w:r>
      <w:r w:rsidR="009F4DDD" w:rsidRPr="009F4DDD">
        <w:rPr>
          <w:b/>
          <w:bCs/>
          <w:color w:val="000000"/>
          <w:sz w:val="20"/>
        </w:rPr>
        <w:t xml:space="preserve">договору </w:t>
      </w:r>
      <w:r w:rsidRPr="009F4DDD">
        <w:rPr>
          <w:b/>
          <w:bCs/>
          <w:color w:val="000000"/>
          <w:sz w:val="20"/>
        </w:rPr>
        <w:t>на возмездное оказание медицинских услуг</w:t>
      </w:r>
    </w:p>
    <w:p w:rsidR="009F4DDD" w:rsidRPr="009F4DDD" w:rsidRDefault="009F4DDD" w:rsidP="009F4DDD">
      <w:pPr>
        <w:pStyle w:val="a3"/>
        <w:jc w:val="center"/>
        <w:rPr>
          <w:b/>
          <w:bCs/>
          <w:color w:val="000000"/>
          <w:sz w:val="20"/>
        </w:rPr>
      </w:pPr>
      <w:r w:rsidRPr="009F4DDD">
        <w:rPr>
          <w:b/>
          <w:bCs/>
          <w:color w:val="000000"/>
          <w:sz w:val="20"/>
        </w:rPr>
        <w:t xml:space="preserve">от «____»________ 20____г.  №_____ </w:t>
      </w:r>
    </w:p>
    <w:p w:rsidR="009F4DDD" w:rsidRPr="009F4DDD" w:rsidRDefault="009F4DDD" w:rsidP="009F4DDD">
      <w:pPr>
        <w:pStyle w:val="a3"/>
        <w:rPr>
          <w:color w:val="000000"/>
          <w:sz w:val="18"/>
          <w:szCs w:val="18"/>
        </w:rPr>
      </w:pPr>
    </w:p>
    <w:p w:rsidR="009F4DDD" w:rsidRPr="009F4DDD" w:rsidRDefault="009F4DDD" w:rsidP="009F4DDD">
      <w:pPr>
        <w:pStyle w:val="a3"/>
        <w:jc w:val="left"/>
        <w:rPr>
          <w:color w:val="000000"/>
          <w:sz w:val="18"/>
          <w:szCs w:val="18"/>
        </w:rPr>
      </w:pPr>
    </w:p>
    <w:tbl>
      <w:tblPr>
        <w:tblW w:w="102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392"/>
        <w:gridCol w:w="4302"/>
        <w:gridCol w:w="1319"/>
        <w:gridCol w:w="1120"/>
        <w:gridCol w:w="1250"/>
      </w:tblGrid>
      <w:tr w:rsidR="009F4DDD" w:rsidRPr="009F4DDD" w:rsidTr="00C26412">
        <w:trPr>
          <w:trHeight w:val="460"/>
        </w:trPr>
        <w:tc>
          <w:tcPr>
            <w:tcW w:w="870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92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Код услуги</w:t>
            </w:r>
          </w:p>
        </w:tc>
        <w:tc>
          <w:tcPr>
            <w:tcW w:w="4302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319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120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Цена, руб.</w:t>
            </w:r>
          </w:p>
        </w:tc>
        <w:tc>
          <w:tcPr>
            <w:tcW w:w="1250" w:type="dxa"/>
          </w:tcPr>
          <w:p w:rsidR="009F4DDD" w:rsidRPr="009F4DDD" w:rsidRDefault="009F4DDD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F4DDD" w:rsidRPr="009F4DDD" w:rsidTr="00C26412">
        <w:trPr>
          <w:trHeight w:val="230"/>
        </w:trPr>
        <w:tc>
          <w:tcPr>
            <w:tcW w:w="87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F4DDD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9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02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9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0" w:type="dxa"/>
          </w:tcPr>
          <w:p w:rsidR="009F4DDD" w:rsidRPr="009F4DDD" w:rsidRDefault="009F4DDD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F4DDD" w:rsidRPr="009F4DDD" w:rsidRDefault="009F4DDD" w:rsidP="00E261B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</w:p>
    <w:p w:rsidR="009F4DDD" w:rsidRPr="009F4DDD" w:rsidRDefault="009F4DDD" w:rsidP="009F4DDD">
      <w:pP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000"/>
      </w:tblPr>
      <w:tblGrid>
        <w:gridCol w:w="4850"/>
        <w:gridCol w:w="5395"/>
      </w:tblGrid>
      <w:tr w:rsidR="009F4DDD" w:rsidRPr="009F4DDD" w:rsidTr="009F4DDD">
        <w:trPr>
          <w:trHeight w:val="710"/>
        </w:trPr>
        <w:tc>
          <w:tcPr>
            <w:tcW w:w="4850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DD" w:rsidRDefault="009F4DDD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9F4DDD" w:rsidRPr="009F4DDD" w:rsidRDefault="009F4DDD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DDD" w:rsidRPr="009F4DDD" w:rsidRDefault="009F4DDD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DDD">
              <w:rPr>
                <w:rFonts w:ascii="Times New Roman" w:hAnsi="Times New Roman"/>
                <w:sz w:val="18"/>
                <w:szCs w:val="18"/>
              </w:rPr>
              <w:t>Главный врач ___________/ Н.Н. Сухачева</w:t>
            </w:r>
          </w:p>
        </w:tc>
        <w:tc>
          <w:tcPr>
            <w:tcW w:w="5395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DD" w:rsidRDefault="009F4DDD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F4DDD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9F4DDD" w:rsidRPr="009F4DDD" w:rsidRDefault="009F4DDD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4DDD" w:rsidRPr="009F4DDD" w:rsidRDefault="009F4DDD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4DDD">
              <w:rPr>
                <w:rFonts w:ascii="Times New Roman" w:hAnsi="Times New Roman"/>
                <w:sz w:val="18"/>
                <w:szCs w:val="18"/>
              </w:rPr>
              <w:t>______________ /_______________</w:t>
            </w:r>
          </w:p>
          <w:p w:rsidR="009F4DDD" w:rsidRPr="009F4DDD" w:rsidRDefault="009F4DDD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4DDD" w:rsidRPr="009F4DDD" w:rsidRDefault="009F4DDD" w:rsidP="009F4DDD">
      <w:pPr>
        <w:rPr>
          <w:rFonts w:ascii="Times New Roman" w:hAnsi="Times New Roman"/>
          <w:b/>
          <w:color w:val="0F1419"/>
          <w:sz w:val="18"/>
          <w:szCs w:val="18"/>
        </w:rPr>
      </w:pPr>
    </w:p>
    <w:p w:rsidR="009F4DDD" w:rsidRPr="009F4DDD" w:rsidRDefault="009F4DDD" w:rsidP="009F4DDD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</w:p>
    <w:p w:rsidR="009F4DDD" w:rsidRDefault="009F4DDD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C26412" w:rsidRDefault="00C26412">
      <w:pPr>
        <w:rPr>
          <w:rFonts w:ascii="Times New Roman" w:hAnsi="Times New Roman"/>
          <w:sz w:val="18"/>
          <w:szCs w:val="18"/>
        </w:rPr>
      </w:pPr>
    </w:p>
    <w:p w:rsidR="00C26412" w:rsidRDefault="00C26412">
      <w:pPr>
        <w:rPr>
          <w:rFonts w:ascii="Times New Roman" w:hAnsi="Times New Roman"/>
          <w:sz w:val="18"/>
          <w:szCs w:val="18"/>
        </w:rPr>
      </w:pPr>
    </w:p>
    <w:p w:rsidR="00C26412" w:rsidRDefault="00C26412">
      <w:pPr>
        <w:rPr>
          <w:rFonts w:ascii="Times New Roman" w:hAnsi="Times New Roman"/>
          <w:sz w:val="18"/>
          <w:szCs w:val="18"/>
        </w:rPr>
      </w:pPr>
    </w:p>
    <w:p w:rsidR="00C26412" w:rsidRDefault="00C26412">
      <w:pPr>
        <w:rPr>
          <w:rFonts w:ascii="Times New Roman" w:hAnsi="Times New Roman"/>
          <w:sz w:val="18"/>
          <w:szCs w:val="18"/>
        </w:rPr>
      </w:pPr>
    </w:p>
    <w:p w:rsidR="00C26412" w:rsidRDefault="00C26412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C26412" w:rsidRPr="009F4DDD" w:rsidRDefault="00C26412" w:rsidP="00C26412">
      <w:pPr>
        <w:ind w:left="6372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9F4DD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</w:t>
      </w:r>
      <w:r w:rsidRPr="009F4DDD">
        <w:rPr>
          <w:rFonts w:ascii="Times New Roman" w:hAnsi="Times New Roman"/>
          <w:color w:val="000000"/>
          <w:sz w:val="18"/>
          <w:szCs w:val="18"/>
        </w:rPr>
        <w:br/>
      </w:r>
      <w:r w:rsidRPr="009F4DD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 договору от «____»________ 20__г. №_____</w:t>
      </w:r>
      <w:r w:rsidRPr="009F4DDD">
        <w:rPr>
          <w:rFonts w:ascii="Times New Roman" w:hAnsi="Times New Roman"/>
          <w:color w:val="000000"/>
          <w:sz w:val="18"/>
          <w:szCs w:val="18"/>
        </w:rPr>
        <w:br/>
      </w:r>
      <w:r w:rsidRPr="009F4DDD">
        <w:rPr>
          <w:rFonts w:ascii="Times New Roman" w:hAnsi="Times New Roman"/>
          <w:bCs/>
          <w:color w:val="000000"/>
          <w:sz w:val="18"/>
          <w:szCs w:val="18"/>
        </w:rPr>
        <w:t>на возмездное оказание медицинских услуг</w:t>
      </w: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>
      <w:pPr>
        <w:rPr>
          <w:rFonts w:ascii="Times New Roman" w:hAnsi="Times New Roman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</w:p>
    <w:p w:rsidR="00E261BC" w:rsidRPr="00E261BC" w:rsidRDefault="00E261BC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E261BC">
        <w:rPr>
          <w:b/>
          <w:bCs/>
          <w:color w:val="000000"/>
          <w:sz w:val="18"/>
          <w:szCs w:val="18"/>
        </w:rPr>
        <w:t xml:space="preserve">Акт </w:t>
      </w:r>
      <w:r w:rsidR="00C26412">
        <w:rPr>
          <w:b/>
          <w:bCs/>
          <w:color w:val="000000"/>
          <w:sz w:val="18"/>
          <w:szCs w:val="18"/>
        </w:rPr>
        <w:t>за оказанные медицинские</w:t>
      </w:r>
      <w:r w:rsidRPr="00E261BC">
        <w:rPr>
          <w:b/>
          <w:bCs/>
          <w:color w:val="000000"/>
          <w:sz w:val="18"/>
          <w:szCs w:val="18"/>
        </w:rPr>
        <w:t xml:space="preserve"> услуг </w:t>
      </w:r>
      <w:r w:rsidR="00C26412" w:rsidRPr="00E261BC">
        <w:rPr>
          <w:b/>
          <w:bCs/>
          <w:color w:val="000000"/>
          <w:sz w:val="18"/>
          <w:szCs w:val="18"/>
        </w:rPr>
        <w:t>от «____»________ 20___г.</w:t>
      </w:r>
      <w:r w:rsidR="00C26412">
        <w:rPr>
          <w:b/>
          <w:bCs/>
          <w:color w:val="000000"/>
          <w:sz w:val="18"/>
          <w:szCs w:val="18"/>
        </w:rPr>
        <w:t xml:space="preserve"> </w:t>
      </w:r>
      <w:r w:rsidRPr="00E261BC">
        <w:rPr>
          <w:b/>
          <w:bCs/>
          <w:color w:val="000000"/>
          <w:sz w:val="18"/>
          <w:szCs w:val="18"/>
        </w:rPr>
        <w:t xml:space="preserve">№______ </w:t>
      </w:r>
    </w:p>
    <w:p w:rsidR="00E261BC" w:rsidRPr="00E261BC" w:rsidRDefault="00C26412" w:rsidP="00E261BC">
      <w:pPr>
        <w:pStyle w:val="a3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</w:t>
      </w:r>
      <w:r w:rsidR="00E261BC" w:rsidRPr="00E261BC">
        <w:rPr>
          <w:b/>
          <w:bCs/>
          <w:color w:val="000000"/>
          <w:sz w:val="18"/>
          <w:szCs w:val="18"/>
        </w:rPr>
        <w:t xml:space="preserve"> договору </w:t>
      </w:r>
      <w:r w:rsidRPr="00E261BC">
        <w:rPr>
          <w:b/>
          <w:bCs/>
          <w:color w:val="000000"/>
          <w:sz w:val="18"/>
          <w:szCs w:val="18"/>
        </w:rPr>
        <w:t xml:space="preserve">от «____»________ 20____г. </w:t>
      </w:r>
      <w:r>
        <w:rPr>
          <w:b/>
          <w:bCs/>
          <w:color w:val="000000"/>
          <w:sz w:val="18"/>
          <w:szCs w:val="18"/>
        </w:rPr>
        <w:t xml:space="preserve"> </w:t>
      </w:r>
      <w:r w:rsidR="00E261BC" w:rsidRPr="00E261BC">
        <w:rPr>
          <w:b/>
          <w:bCs/>
          <w:color w:val="000000"/>
          <w:sz w:val="18"/>
          <w:szCs w:val="18"/>
        </w:rPr>
        <w:t>№_____ на возмездное оказание медицинских услуг</w:t>
      </w:r>
    </w:p>
    <w:p w:rsidR="00E261BC" w:rsidRPr="00E261BC" w:rsidRDefault="00E261BC" w:rsidP="00E261BC">
      <w:pPr>
        <w:pStyle w:val="a3"/>
        <w:rPr>
          <w:color w:val="000000"/>
          <w:sz w:val="18"/>
          <w:szCs w:val="18"/>
        </w:rPr>
      </w:pPr>
    </w:p>
    <w:p w:rsidR="00E261BC" w:rsidRPr="00E261BC" w:rsidRDefault="00E261BC" w:rsidP="00E261BC">
      <w:pPr>
        <w:pStyle w:val="a3"/>
        <w:rPr>
          <w:color w:val="000000"/>
          <w:sz w:val="18"/>
          <w:szCs w:val="18"/>
        </w:rPr>
      </w:pPr>
    </w:p>
    <w:p w:rsidR="00E261BC" w:rsidRPr="00E261BC" w:rsidRDefault="00E261BC" w:rsidP="00E261BC">
      <w:pPr>
        <w:pStyle w:val="a3"/>
        <w:jc w:val="left"/>
        <w:rPr>
          <w:color w:val="000000"/>
          <w:sz w:val="18"/>
          <w:szCs w:val="18"/>
        </w:rPr>
      </w:pPr>
    </w:p>
    <w:p w:rsidR="00E261BC" w:rsidRPr="00E261BC" w:rsidRDefault="00E261BC" w:rsidP="00E261BC">
      <w:pPr>
        <w:pStyle w:val="a3"/>
        <w:jc w:val="left"/>
        <w:rPr>
          <w:color w:val="000000"/>
          <w:sz w:val="18"/>
          <w:szCs w:val="18"/>
        </w:rPr>
      </w:pPr>
      <w:r w:rsidRPr="00E261BC">
        <w:rPr>
          <w:color w:val="000000"/>
          <w:sz w:val="18"/>
          <w:szCs w:val="18"/>
        </w:rPr>
        <w:t>Заказчик:  Ф.И.О._________________________________________________</w:t>
      </w:r>
      <w:r w:rsidRPr="00E261BC">
        <w:rPr>
          <w:rStyle w:val="apple-converted-space"/>
          <w:color w:val="000000"/>
          <w:sz w:val="18"/>
          <w:szCs w:val="18"/>
        </w:rPr>
        <w:t> </w:t>
      </w:r>
      <w:r w:rsidRPr="00E261BC">
        <w:rPr>
          <w:color w:val="000000"/>
          <w:sz w:val="18"/>
          <w:szCs w:val="18"/>
        </w:rPr>
        <w:br/>
      </w:r>
      <w:r w:rsidRPr="00E261BC">
        <w:rPr>
          <w:color w:val="000000"/>
          <w:sz w:val="18"/>
          <w:szCs w:val="18"/>
        </w:rPr>
        <w:br/>
        <w:t>Исполнитель: ГБУЗ НО «Городская клиническая больница №5»</w:t>
      </w:r>
    </w:p>
    <w:p w:rsidR="00E261BC" w:rsidRPr="00E261BC" w:rsidRDefault="00E261BC" w:rsidP="00E261BC">
      <w:pPr>
        <w:pStyle w:val="a3"/>
        <w:jc w:val="left"/>
        <w:rPr>
          <w:sz w:val="18"/>
          <w:szCs w:val="18"/>
        </w:rPr>
      </w:pPr>
      <w:r w:rsidRPr="00E261BC">
        <w:rPr>
          <w:color w:val="000000"/>
          <w:sz w:val="18"/>
          <w:szCs w:val="18"/>
        </w:rPr>
        <w:t xml:space="preserve">Адрес: </w:t>
      </w:r>
      <w:proofErr w:type="gramStart"/>
      <w:r w:rsidRPr="00E261BC">
        <w:rPr>
          <w:color w:val="000000"/>
          <w:sz w:val="18"/>
          <w:szCs w:val="18"/>
        </w:rPr>
        <w:t>г</w:t>
      </w:r>
      <w:proofErr w:type="gramEnd"/>
      <w:r w:rsidRPr="00E261BC">
        <w:rPr>
          <w:color w:val="000000"/>
          <w:sz w:val="18"/>
          <w:szCs w:val="18"/>
        </w:rPr>
        <w:t>. Нижний Новгород, ул. Нестерова, д.34</w:t>
      </w: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1455"/>
        <w:gridCol w:w="4592"/>
        <w:gridCol w:w="1333"/>
        <w:gridCol w:w="1165"/>
        <w:gridCol w:w="1298"/>
      </w:tblGrid>
      <w:tr w:rsidR="00E261BC" w:rsidRPr="00E261BC" w:rsidTr="00925940">
        <w:trPr>
          <w:trHeight w:val="460"/>
        </w:trPr>
        <w:tc>
          <w:tcPr>
            <w:tcW w:w="944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5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Код усл</w:t>
            </w: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ги</w:t>
            </w:r>
          </w:p>
        </w:tc>
        <w:tc>
          <w:tcPr>
            <w:tcW w:w="4592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333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165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Цена, руб.</w:t>
            </w:r>
          </w:p>
        </w:tc>
        <w:tc>
          <w:tcPr>
            <w:tcW w:w="1298" w:type="dxa"/>
          </w:tcPr>
          <w:p w:rsidR="00E261BC" w:rsidRPr="00E261BC" w:rsidRDefault="00E261BC" w:rsidP="009259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261BC" w:rsidRPr="00E261BC" w:rsidTr="00925940">
        <w:trPr>
          <w:trHeight w:val="230"/>
        </w:trPr>
        <w:tc>
          <w:tcPr>
            <w:tcW w:w="944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E261BC">
              <w:rPr>
                <w:rFonts w:ascii="Times New Roman" w:hAnsi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5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92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33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65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E261BC" w:rsidRPr="00E261BC" w:rsidRDefault="00E261BC" w:rsidP="00925940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E261BC" w:rsidRPr="00E261BC" w:rsidRDefault="00E261BC" w:rsidP="00E261BC">
      <w:pPr>
        <w:rPr>
          <w:rFonts w:ascii="Times New Roman" w:hAnsi="Times New Roman"/>
          <w:color w:val="000000"/>
          <w:sz w:val="18"/>
          <w:szCs w:val="18"/>
        </w:rPr>
      </w:pPr>
      <w:r w:rsidRPr="00E261BC">
        <w:rPr>
          <w:rFonts w:ascii="Times New Roman" w:hAnsi="Times New Roman"/>
          <w:color w:val="000000"/>
          <w:sz w:val="18"/>
          <w:szCs w:val="18"/>
        </w:rPr>
        <w:t xml:space="preserve">Всего оказано услуг на сумму _______________________________________________________________________________,  </w:t>
      </w:r>
    </w:p>
    <w:p w:rsidR="00E261BC" w:rsidRPr="00E261BC" w:rsidRDefault="00E261BC" w:rsidP="00E261BC">
      <w:pPr>
        <w:rPr>
          <w:rFonts w:ascii="Times New Roman" w:hAnsi="Times New Roman"/>
          <w:color w:val="000000"/>
          <w:sz w:val="18"/>
          <w:szCs w:val="18"/>
        </w:rPr>
      </w:pPr>
      <w:r w:rsidRPr="00E261BC">
        <w:rPr>
          <w:rFonts w:ascii="Times New Roman" w:hAnsi="Times New Roman"/>
          <w:color w:val="000000"/>
          <w:sz w:val="18"/>
          <w:szCs w:val="18"/>
        </w:rPr>
        <w:tab/>
      </w:r>
      <w:r w:rsidRPr="00E261BC">
        <w:rPr>
          <w:rFonts w:ascii="Times New Roman" w:hAnsi="Times New Roman"/>
          <w:color w:val="000000"/>
          <w:sz w:val="18"/>
          <w:szCs w:val="18"/>
        </w:rPr>
        <w:tab/>
      </w:r>
      <w:r w:rsidRPr="00E261BC">
        <w:rPr>
          <w:rFonts w:ascii="Times New Roman" w:hAnsi="Times New Roman"/>
          <w:color w:val="000000"/>
          <w:sz w:val="18"/>
          <w:szCs w:val="18"/>
        </w:rPr>
        <w:tab/>
      </w:r>
      <w:r w:rsidRPr="00E261BC">
        <w:rPr>
          <w:rFonts w:ascii="Times New Roman" w:hAnsi="Times New Roman"/>
          <w:color w:val="000000"/>
          <w:sz w:val="18"/>
          <w:szCs w:val="18"/>
        </w:rPr>
        <w:tab/>
      </w:r>
      <w:r w:rsidRPr="00E261BC">
        <w:rPr>
          <w:rFonts w:ascii="Times New Roman" w:hAnsi="Times New Roman"/>
          <w:color w:val="000000"/>
          <w:sz w:val="18"/>
          <w:szCs w:val="18"/>
        </w:rPr>
        <w:tab/>
      </w:r>
      <w:r w:rsidRPr="00E261BC"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      (сумма прописью)</w:t>
      </w:r>
    </w:p>
    <w:p w:rsidR="00E261BC" w:rsidRPr="00E261BC" w:rsidRDefault="00E261BC" w:rsidP="00E261BC">
      <w:pPr>
        <w:rPr>
          <w:rFonts w:ascii="Times New Roman" w:hAnsi="Times New Roman"/>
          <w:color w:val="000000"/>
          <w:sz w:val="18"/>
          <w:szCs w:val="18"/>
        </w:rPr>
      </w:pPr>
      <w:r w:rsidRPr="00E261BC">
        <w:rPr>
          <w:rFonts w:ascii="Times New Roman" w:hAnsi="Times New Roman"/>
          <w:color w:val="000000"/>
          <w:sz w:val="18"/>
          <w:szCs w:val="18"/>
        </w:rPr>
        <w:t>в т.ч. НДС: _______________________________________________________________________________________________</w:t>
      </w:r>
    </w:p>
    <w:p w:rsidR="00E261BC" w:rsidRPr="00E261BC" w:rsidRDefault="00E261BC" w:rsidP="00E261BC">
      <w:pPr>
        <w:rPr>
          <w:rFonts w:ascii="Times New Roman" w:hAnsi="Times New Roman"/>
          <w:color w:val="000000"/>
          <w:sz w:val="18"/>
          <w:szCs w:val="18"/>
        </w:rPr>
      </w:pPr>
    </w:p>
    <w:p w:rsidR="00E261BC" w:rsidRPr="00E261BC" w:rsidRDefault="00E261BC" w:rsidP="00E261BC">
      <w:pPr>
        <w:rPr>
          <w:rFonts w:ascii="Times New Roman" w:hAnsi="Times New Roman"/>
          <w:color w:val="000000"/>
          <w:sz w:val="18"/>
          <w:szCs w:val="18"/>
        </w:rPr>
      </w:pPr>
      <w:r w:rsidRPr="00E261BC">
        <w:rPr>
          <w:rFonts w:ascii="Times New Roman" w:hAnsi="Times New Roman"/>
          <w:color w:val="000000"/>
          <w:sz w:val="18"/>
          <w:szCs w:val="18"/>
        </w:rPr>
        <w:t>Услуги оказаны в полном объеме и в срок, указанный в договоре. Заказчик претензий по объему, качеству и срокам оказания услуг к И</w:t>
      </w:r>
      <w:r w:rsidRPr="00E261BC">
        <w:rPr>
          <w:rFonts w:ascii="Times New Roman" w:hAnsi="Times New Roman"/>
          <w:color w:val="000000"/>
          <w:sz w:val="18"/>
          <w:szCs w:val="18"/>
        </w:rPr>
        <w:t>с</w:t>
      </w:r>
      <w:r w:rsidRPr="00E261BC">
        <w:rPr>
          <w:rFonts w:ascii="Times New Roman" w:hAnsi="Times New Roman"/>
          <w:color w:val="000000"/>
          <w:sz w:val="18"/>
          <w:szCs w:val="18"/>
        </w:rPr>
        <w:t>полнителю не имеет.</w:t>
      </w:r>
    </w:p>
    <w:p w:rsidR="00E261BC" w:rsidRPr="00E261BC" w:rsidRDefault="00E261BC" w:rsidP="00E261BC">
      <w:pP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5186"/>
        <w:gridCol w:w="5186"/>
      </w:tblGrid>
      <w:tr w:rsidR="00E261BC" w:rsidRPr="00E261BC" w:rsidTr="00925940">
        <w:tc>
          <w:tcPr>
            <w:tcW w:w="518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1BC" w:rsidRPr="00E261BC" w:rsidRDefault="00E261BC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E261BC" w:rsidRPr="00E261BC" w:rsidRDefault="00E261BC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1BC">
              <w:rPr>
                <w:rFonts w:ascii="Times New Roman" w:hAnsi="Times New Roman"/>
                <w:sz w:val="18"/>
                <w:szCs w:val="18"/>
              </w:rPr>
              <w:t>Главный врач ___________/ Н.Н. Сухачева</w:t>
            </w:r>
          </w:p>
        </w:tc>
        <w:tc>
          <w:tcPr>
            <w:tcW w:w="5186" w:type="dxa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1BC" w:rsidRPr="00E261BC" w:rsidRDefault="00E261BC" w:rsidP="0092594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61BC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E261BC" w:rsidRPr="00E261BC" w:rsidRDefault="00E261BC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1BC">
              <w:rPr>
                <w:rFonts w:ascii="Times New Roman" w:hAnsi="Times New Roman"/>
                <w:sz w:val="18"/>
                <w:szCs w:val="18"/>
              </w:rPr>
              <w:t>______________ /_______________</w:t>
            </w:r>
          </w:p>
          <w:p w:rsidR="00E261BC" w:rsidRPr="00E261BC" w:rsidRDefault="00E261BC" w:rsidP="00925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261BC" w:rsidRPr="00E261BC" w:rsidRDefault="00E261BC" w:rsidP="00E261BC">
      <w:pPr>
        <w:rPr>
          <w:rFonts w:ascii="Times New Roman" w:hAnsi="Times New Roman"/>
          <w:b/>
          <w:color w:val="0F1419"/>
          <w:sz w:val="18"/>
          <w:szCs w:val="18"/>
        </w:rPr>
      </w:pPr>
    </w:p>
    <w:p w:rsidR="00E261BC" w:rsidRPr="00E261BC" w:rsidRDefault="00E261BC" w:rsidP="00E261BC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</w:p>
    <w:p w:rsidR="00E261BC" w:rsidRPr="00E261BC" w:rsidRDefault="00E261BC">
      <w:pPr>
        <w:rPr>
          <w:rFonts w:ascii="Times New Roman" w:hAnsi="Times New Roman"/>
          <w:sz w:val="18"/>
          <w:szCs w:val="18"/>
        </w:rPr>
      </w:pPr>
    </w:p>
    <w:sectPr w:rsidR="00E261BC" w:rsidRPr="00E261BC" w:rsidSect="00CF432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129E"/>
    <w:multiLevelType w:val="multilevel"/>
    <w:tmpl w:val="F0709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329"/>
    <w:rsid w:val="00007A50"/>
    <w:rsid w:val="001168F7"/>
    <w:rsid w:val="00140D31"/>
    <w:rsid w:val="00196975"/>
    <w:rsid w:val="003106F9"/>
    <w:rsid w:val="003435C6"/>
    <w:rsid w:val="00395C49"/>
    <w:rsid w:val="006A39E3"/>
    <w:rsid w:val="00882AE0"/>
    <w:rsid w:val="008C24D4"/>
    <w:rsid w:val="008F4E04"/>
    <w:rsid w:val="009E1746"/>
    <w:rsid w:val="009F4DDD"/>
    <w:rsid w:val="00B32D5F"/>
    <w:rsid w:val="00BB45B0"/>
    <w:rsid w:val="00BB71BD"/>
    <w:rsid w:val="00BC5336"/>
    <w:rsid w:val="00BD6F80"/>
    <w:rsid w:val="00C26412"/>
    <w:rsid w:val="00C71849"/>
    <w:rsid w:val="00CD164B"/>
    <w:rsid w:val="00CF4329"/>
    <w:rsid w:val="00D314FD"/>
    <w:rsid w:val="00E261BC"/>
    <w:rsid w:val="00EF1950"/>
    <w:rsid w:val="00F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CF4329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9F4DDD"/>
    <w:pPr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F4DD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9F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2017-08-21T12:46:00Z</dcterms:created>
  <dcterms:modified xsi:type="dcterms:W3CDTF">2018-04-03T12:32:00Z</dcterms:modified>
</cp:coreProperties>
</file>