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829"/>
        <w:gridCol w:w="2987"/>
        <w:gridCol w:w="2682"/>
        <w:gridCol w:w="2133"/>
        <w:gridCol w:w="2240"/>
      </w:tblGrid>
      <w:tr w:rsidR="00E71984" w:rsidRPr="00E71984" w:rsidTr="00E71984">
        <w:tc>
          <w:tcPr>
            <w:tcW w:w="1545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Силаев Олег Алексеевич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Понедельник с 8.00 до 10.00,</w:t>
            </w:r>
          </w:p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Четверг с 14.00 до 16.00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Орловская область, город Орёл, Соляной переулок , дом 28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+7(4862)72-42-04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opnd_orel@mail.ru</w:t>
            </w:r>
          </w:p>
        </w:tc>
      </w:tr>
      <w:tr w:rsidR="00E71984" w:rsidRPr="00E71984" w:rsidTr="00E71984">
        <w:tc>
          <w:tcPr>
            <w:tcW w:w="1545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Астахова Ольга Алексеевна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Вторник с 14.00 до 16.00, Среда с 10.00 до 12.00, Пятница с 8.00 до 10.00</w:t>
            </w: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Орловская область, город Орёл, Соляной переулок , дом 28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+7(4862)71-35-02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E71984" w:rsidRPr="00E71984" w:rsidRDefault="00E71984" w:rsidP="00E71984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E71984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opnd_orel@mail.ru</w:t>
            </w:r>
          </w:p>
        </w:tc>
      </w:tr>
    </w:tbl>
    <w:p w:rsidR="00E71984" w:rsidRPr="00E71984" w:rsidRDefault="00E71984" w:rsidP="00E7198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E71984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ru-RU"/>
        </w:rPr>
        <w:t>График приема граждан руководителем медицинской организации и иными уполномоченными лицами</w:t>
      </w:r>
      <w:r w:rsidRPr="00E71984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 </w:t>
      </w:r>
    </w:p>
    <w:p w:rsidR="00A16BE3" w:rsidRDefault="00A16BE3">
      <w:bookmarkStart w:id="0" w:name="_GoBack"/>
      <w:bookmarkEnd w:id="0"/>
    </w:p>
    <w:sectPr w:rsidR="00A16BE3" w:rsidSect="00E71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C7"/>
    <w:rsid w:val="001654C7"/>
    <w:rsid w:val="00A16BE3"/>
    <w:rsid w:val="00E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D8A9-0D7F-4D6B-97AE-40A11E85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2019-10-17T07:32:00Z</dcterms:created>
  <dcterms:modified xsi:type="dcterms:W3CDTF">2019-10-17T07:32:00Z</dcterms:modified>
</cp:coreProperties>
</file>