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2298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Правила внутреннего распорядка для пациентов ГБУЗ «Городская поликлиника № 5 г. Новороссийска» МЗ КК.</w:t>
      </w:r>
    </w:p>
    <w:p w14:paraId="663EEA32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Настоящие Правила внутреннего распорядка (далее по тексту – Правила) определяют внутренний распорядок в ГБУЗ «Городская поликлиника № 5 г. Новороссийска» МЗ КК (далее по тексту – Поликлиника), режим работы, порядок обращения пациентов, порядок оформления медицинских документов, права и обязанности пациентов.</w:t>
      </w:r>
    </w:p>
    <w:p w14:paraId="16AB7D39" w14:textId="77777777" w:rsidR="0014762C" w:rsidRPr="0014762C" w:rsidRDefault="0014762C" w:rsidP="00147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ОБЩИЕ ПОЛОЖЕНИЯ</w:t>
      </w:r>
    </w:p>
    <w:p w14:paraId="4BEFAD4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 Поликлиника оказывает амбулаторно-поликлиническую помощь взрослому и детскому населению, проживающему на закрепленной территории.</w:t>
      </w:r>
    </w:p>
    <w:p w14:paraId="44D65D45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Лечащим врачом, то есть врачом, оказывающим медицинскую услугу пациенту в период его наблюдения и лечения в поликлинике, является врач-терапевт или врач-педиатр участковый, а по его рекомендации - врач-специалист, в зависимости от причины обращения пациента за медицинской помощью.</w:t>
      </w:r>
    </w:p>
    <w:p w14:paraId="6EC504E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поликлинике соблюдается участковый принцип обслуживания пациентов.</w:t>
      </w:r>
    </w:p>
    <w:p w14:paraId="175A97F2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Лечащий врач может назначаться по выбору пациента с учетом согласия врача.</w:t>
      </w:r>
    </w:p>
    <w:p w14:paraId="0983DA09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врачам-специалистам.</w:t>
      </w:r>
    </w:p>
    <w:p w14:paraId="22504AD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Лечащий врач по согласованию с соответствующим должностным лицом (главным врачом, либо с заведующим отделением) может отказаться от наблюдения за пациентом и его лечения,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должностное лицо (главный врач, либо заведующий отделением) должно организовать замену лечащего врача.</w:t>
      </w:r>
    </w:p>
    <w:p w14:paraId="7D52C23C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1.3. Медицинские услуги оказываются пациентам, как на бесплатной (согласно Территориальной программой государственных гарантий оказания населению Краснодарского края бесплатной медицинской помощи), так и на платной основе.</w:t>
      </w:r>
    </w:p>
    <w:p w14:paraId="6AF26C3C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1.4. Платные медицинские услуги предоставляются в соответствии с действующим законодательством и Правилами оказания платных медицинских услуг в МБУ «Городская поликлиника № 5» управления здравоохранения муниципального образования город Новороссийск.</w:t>
      </w:r>
    </w:p>
    <w:p w14:paraId="712F1E20" w14:textId="77777777" w:rsidR="0014762C" w:rsidRPr="0014762C" w:rsidRDefault="0014762C" w:rsidP="00147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Структура поликлиники</w:t>
      </w:r>
    </w:p>
    <w:p w14:paraId="37A393D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График работы в праздничные дни регламентируется приказом главного врача.</w:t>
      </w:r>
    </w:p>
    <w:p w14:paraId="196C177F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Информация о фамилии, имени, отчестве, специальности, квалификации специалистов, графике работы, размещена в холлах поликлиники, а также на официальной сайте поликлиники – </w:t>
      </w:r>
      <w:hyperlink r:id="rId5" w:history="1">
        <w:r w:rsidRPr="0014762C">
          <w:rPr>
            <w:rFonts w:ascii="Arial" w:eastAsia="Times New Roman" w:hAnsi="Arial" w:cs="Arial"/>
            <w:color w:val="6699CC"/>
            <w:sz w:val="24"/>
            <w:szCs w:val="24"/>
            <w:u w:val="single"/>
            <w:lang w:eastAsia="ru-RU"/>
          </w:rPr>
          <w:t>http://5pol.ru.</w:t>
        </w:r>
      </w:hyperlink>
    </w:p>
    <w:p w14:paraId="62CE1BEE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2.3. Время работы регистратуры – 7 часов 00 минут до 20-00</w:t>
      </w:r>
    </w:p>
    <w:p w14:paraId="18126D87" w14:textId="77777777" w:rsidR="0014762C" w:rsidRPr="0014762C" w:rsidRDefault="0014762C" w:rsidP="001476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 ОБРАЩЕНИЯ ПАЦИЕНТОВ В ПОЛИКЛИНИКУ</w:t>
      </w:r>
    </w:p>
    <w:p w14:paraId="16009562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Запись пациента на приём к врачу осуществляется в регистратуре, в порядке очерёдности, при наличии документа, удостоверяющего личность, и страхового медицинского полиса, а так же:</w:t>
      </w:r>
    </w:p>
    <w:p w14:paraId="2F6F931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телефонам:</w:t>
      </w:r>
    </w:p>
    <w:p w14:paraId="6669AB12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 (8617) 71-69-99 (взрослая регистратура);</w:t>
      </w:r>
    </w:p>
    <w:p w14:paraId="7ED4BEB5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 (8617) 71-70-22 (детская регистратура);</w:t>
      </w:r>
    </w:p>
    <w:p w14:paraId="42A5188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сайте электронной регистратуры: </w:t>
      </w:r>
      <w:hyperlink r:id="rId6" w:history="1">
        <w:r w:rsidRPr="0014762C">
          <w:rPr>
            <w:rFonts w:ascii="Arial" w:eastAsia="Times New Roman" w:hAnsi="Arial" w:cs="Arial"/>
            <w:color w:val="6699CC"/>
            <w:sz w:val="24"/>
            <w:szCs w:val="24"/>
            <w:u w:val="single"/>
            <w:lang w:eastAsia="ru-RU"/>
          </w:rPr>
          <w:t>http://www.kuban-online.ru.</w:t>
        </w:r>
      </w:hyperlink>
    </w:p>
    <w:p w14:paraId="52AB70D3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Во всех случаях записи на приём, при первом посещении врача пациент обязан предъявить в регистратуре страховой медицинский полис ОМС или ДМС (если пациент идёт на приём в рамках программ ОМС или ДМС) и документ, паспорт и СНИЛС.</w:t>
      </w:r>
    </w:p>
    <w:p w14:paraId="161430D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3.3. Медицинскую помощь на дому могут получить лица, которые по состоянию здоровья не могут посетить медицинское учреждение. Номер телефона:</w:t>
      </w:r>
    </w:p>
    <w:p w14:paraId="1FA14D18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детская служба – 8 (8617) 71-70-01;</w:t>
      </w:r>
    </w:p>
    <w:p w14:paraId="0A1747AC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взрослая служба – 8 (8617) 71-70-00.</w:t>
      </w:r>
    </w:p>
    <w:p w14:paraId="3A253C92" w14:textId="77777777" w:rsidR="0014762C" w:rsidRPr="0014762C" w:rsidRDefault="0014762C" w:rsidP="001476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ПРАВА ПАЦИЕНТА</w:t>
      </w:r>
    </w:p>
    <w:p w14:paraId="41917186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Пациент имеет право на:</w:t>
      </w:r>
    </w:p>
    <w:p w14:paraId="03BCFC46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 уважительное и гуманное отношение со стороны медицинского и обслуживающего персонала;</w:t>
      </w:r>
    </w:p>
    <w:p w14:paraId="0426ADB3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4.1.2 квалифицированное оказание как платной, так и бесплатной (в рамках Территориальной программы государственных гарантий оказания населению Краснодарского края бесплатной медицинской помощи) медицинской помощи специалистами поликлиники;</w:t>
      </w:r>
    </w:p>
    <w:p w14:paraId="5AE25C34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4.1.3 выбор лечащего врача с учётом его согласия; на замену лечащего врача (см. раздел 7 настоящих правил);</w:t>
      </w:r>
    </w:p>
    <w:p w14:paraId="38F82F3A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4.1.4 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243892F9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4.1.5 обследование, лечение и содержание в условиях, соответствующих санитарно-гигиеническим требованиям;</w:t>
      </w:r>
    </w:p>
    <w:p w14:paraId="296B1833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4.1.6 проведение по его просьбе консилиума;</w:t>
      </w:r>
    </w:p>
    <w:p w14:paraId="0C8C29C8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4.1.7 облегчение боли, связанной с заболеванием и (или) медицинским вмешательством, доступными способами и средствами;</w:t>
      </w:r>
    </w:p>
    <w:p w14:paraId="782B9B8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4.1.8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законом;</w:t>
      </w:r>
    </w:p>
    <w:p w14:paraId="3BFB250C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4.1.9 информированное добровольное согласие на медицинское вмешательство;</w:t>
      </w:r>
    </w:p>
    <w:p w14:paraId="2CC91973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4.1.10 отказ от медицинского вмешательства;</w:t>
      </w:r>
    </w:p>
    <w:p w14:paraId="39E20D52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4.1.11 получение медицинских и иных услуг в рамках программ добровольного медицинского страхования и платных услуг в соответствии с и Правилами оказания платных медицинских услуг в поликлинике</w:t>
      </w:r>
    </w:p>
    <w:p w14:paraId="3025D3A3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4.1.12 получение информации о своих правах и обязанностях и о состоянии своего здоровья;</w:t>
      </w:r>
    </w:p>
    <w:p w14:paraId="3634EDAE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4.1.13 возмещение ущерба в случае причинения вреда его здоровью при оказании медицинской стоматологической помощи;</w:t>
      </w:r>
    </w:p>
    <w:p w14:paraId="278F0168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4.1.14 в случае нарушения прав пациента, он может обращаться с жалобой непосредственно к главному врачу или иному должностному лицу поликлиники, в соответствующие ассоциации, в министерство здравоохранения Краснодарского края, Территориальное управление Роспотребназора по Краснодарскому краю, Отдел по защите прав потребителей Администрации г. Новороссийска.</w:t>
      </w:r>
    </w:p>
    <w:p w14:paraId="3435BA6A" w14:textId="77777777" w:rsidR="0014762C" w:rsidRPr="0014762C" w:rsidRDefault="0014762C" w:rsidP="001476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ОБЯЗАННОСТИ ПАЦИЕНТА</w:t>
      </w:r>
    </w:p>
    <w:p w14:paraId="0C3D40DD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 Пациент обязан:</w:t>
      </w:r>
    </w:p>
    <w:p w14:paraId="24EE1549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5.1.1 выполнять настоящие правила внутреннего распорядка;</w:t>
      </w:r>
    </w:p>
    <w:p w14:paraId="5CB3516F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5.1.2 строго соблюдать предписания врача относительно приема лекарственных средств, режима, диеты;</w:t>
      </w:r>
    </w:p>
    <w:p w14:paraId="6647E6D7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5.1.3 выполнять условия заключенного между ним и поликлиникой договора на оказание платных медицинских услуг;</w:t>
      </w:r>
    </w:p>
    <w:p w14:paraId="6F6FA5F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5.1.4 соблюдать правила гигиены, санитарные нормы нахождения в медицинском учреждении;</w:t>
      </w:r>
    </w:p>
    <w:p w14:paraId="293DCE3E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5.1.5 уважительно относиться к другим пациентам и посетителям поликлиники, к медицинскому и обслуживающему персоналу поликлиники, соблюдать общепринятые правила этики и поведения.</w:t>
      </w:r>
    </w:p>
    <w:p w14:paraId="431DE349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5.1.6. соблюдать законодательство о запрещении курения табака и употреблении спиртных напитков в медицинских учреждениях;</w:t>
      </w:r>
    </w:p>
    <w:p w14:paraId="6CA53B49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5.1.7. бережно обращаться с мебелью, инвентарем и оборудованием поликлиники;</w:t>
      </w:r>
    </w:p>
    <w:p w14:paraId="19E06292" w14:textId="77777777" w:rsidR="0014762C" w:rsidRPr="0014762C" w:rsidRDefault="0014762C" w:rsidP="001476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ОТВЕТСТВЕННОСТЬ ПАЦИЕНТА</w:t>
      </w:r>
    </w:p>
    <w:p w14:paraId="5032490A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 Пациент несет ответственность в соответствии с действующим законодательством (административным, уголовным, гражданским):</w:t>
      </w:r>
    </w:p>
    <w:p w14:paraId="3428E1D8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6.1.1 за нарушение этических норм и правил поведения в поликлинике;</w:t>
      </w:r>
    </w:p>
    <w:p w14:paraId="1F6CF3D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6.1.2 за оскорбление чести и достоинства работников поликлиники;</w:t>
      </w:r>
    </w:p>
    <w:p w14:paraId="31D22BF5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6.1.3 за распространение сведений, порочащих честь и достоинство медицинских работников;</w:t>
      </w:r>
    </w:p>
    <w:p w14:paraId="66ED3516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6.1.4 за порчу мебели, инвентаря и оборудования поликлиники - в размере стоимости испорченной вещи;</w:t>
      </w:r>
    </w:p>
    <w:p w14:paraId="351A7A17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6.2.3. за курение табака и распитие алкогольных напитков в поликлинике.</w:t>
      </w:r>
    </w:p>
    <w:p w14:paraId="53CA89D0" w14:textId="77777777" w:rsidR="0014762C" w:rsidRPr="0014762C" w:rsidRDefault="0014762C" w:rsidP="001476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 СОДЕЙСТВИЯ ПАЦИЕНТУ В СЛУЧАЕ ТРЕБОВАНИЯ ПАЦИЕНТА О ЗАМЕНЕ ЛЕЧАЩЕГО ВРАЧА</w:t>
      </w:r>
    </w:p>
    <w:p w14:paraId="1C15D904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В случае требования пациента о замене лечащего врача при оказании специализированной медицинской помощи пациент обращается к заведующему отделением с заявлением в письменной форме, в котором указываются причины замены лечащего врача.</w:t>
      </w:r>
    </w:p>
    <w:p w14:paraId="0D3329E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Заведующий отделением в течение трех рабочих дней со дня получения заявления,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отделении.</w:t>
      </w:r>
    </w:p>
    <w:p w14:paraId="7EDA2B6C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На основании информации, представленной заведующим отделением, пациент осуществляет выбор врача.</w:t>
      </w:r>
    </w:p>
    <w:p w14:paraId="12C0BF28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7.4. Возложение функций лечащего врача на врача соответствующей специальности осуществляется с учетом его согласия.</w:t>
      </w:r>
    </w:p>
    <w:p w14:paraId="07720AD2" w14:textId="77777777" w:rsidR="0014762C" w:rsidRPr="0014762C" w:rsidRDefault="0014762C" w:rsidP="001476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 ОКАЗАНИЯ МЕДИЦИНСКИХ УСЛУГ</w:t>
      </w:r>
    </w:p>
    <w:p w14:paraId="3D15D0FD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8.5.1. В день первичного приёма в регистратуре оформляется медицинская карта стоматологического больного установленной формы 025-у-04, согласие на обработку персональных данных.</w:t>
      </w:r>
    </w:p>
    <w:p w14:paraId="08FF4451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8.5.2. Перед началом приёма при первом посещении лечащего врача пациенту разъясняется суть такого документа как Информированное согласие на проведение стоматологического лечения. Лечение начинается только после подписания пациентом этого документа.</w:t>
      </w:r>
    </w:p>
    <w:p w14:paraId="43EC991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Лечение пациента, отказавшегося подписать Информированное согласие на стоматологическое лечение, в поликлинике не возможно.</w:t>
      </w:r>
    </w:p>
    <w:p w14:paraId="66B8D925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8.5.3.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(несовершеннолетние, больные наркоманией – старше 16 лет).</w:t>
      </w:r>
    </w:p>
    <w:p w14:paraId="5C6F5494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360CA07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лиц, не достигших возраста, указанного в абзаце 1 настоящего пункта,</w:t>
      </w:r>
    </w:p>
    <w:p w14:paraId="1D73A708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граждан, признанных в установленном порядке недееспособными.</w:t>
      </w:r>
    </w:p>
    <w:p w14:paraId="78DB962D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8.5.4. Пациент (один из родителей или иной законный представитель) имеют право отказаться от медицинского вмешательства или потребовать его прекращения.</w:t>
      </w:r>
    </w:p>
    <w:p w14:paraId="1B1D260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отказе от медицинского вмешательства пациенту (одному из родителей или иному законному представителю) в доступной для него форме должны быть разъяснены возможные последствия такого отказа.</w:t>
      </w:r>
    </w:p>
    <w:p w14:paraId="484785F9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отказе одного из родителей или иного законного представителя от медицинского вмешательства, необходимого для спасения жизни пациента, поликлиника имеет право обратиться в суд для защиты интересов такого лица.</w:t>
      </w:r>
    </w:p>
    <w:p w14:paraId="7AEB6F3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3517191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8.5.4. Перед началом лечения пациент (законный представитель) должен предоставить лечащему врачу достоверную информацию о состоянии здоровья, в том числе о противопоказаниях к применению лекарственных средств и ранее перенесенных и наследственных заболеваниях.</w:t>
      </w:r>
    </w:p>
    <w:p w14:paraId="522ADF39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 изменения состояния здоровья пациента в ходе лечения, пациент обязан во время ближайшего посещения поставить в известность об этом своего лечащего врача.</w:t>
      </w:r>
    </w:p>
    <w:p w14:paraId="51C2734F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8.5.5. Время ожидания, назначенное по предварительной записи амбулаторного приема, не превышает 30 минут от указанного в талоне на прием к врачу. Исключение допускается в случаях оказания врачом экстренной помощи другому пациенту либо пациенту, имеющему право внеочередного оказания медицинской помощи, о чем другие пациенты, ожидающие приема, должны быть проинформированы персоналом поликлиники.</w:t>
      </w:r>
    </w:p>
    <w:p w14:paraId="2BCE833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8.5.6. время ожидания медицинского работника (врача, медицинской сестры, фельдшера) при оказании медицинской помощи и услуг на дому не превышает шести часов с момента назначения времени обслуживания вызова (кроме периодов эпидемических подъемов заболеваемости населения).</w:t>
      </w:r>
    </w:p>
    <w:p w14:paraId="2C8D26A2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8.5.7. В случае если пациент не может прийти на приём к своему лечащему врачу в назначенное время, пациент обязан сообщить об этом по телефону регистратуры не менее чем за 2 часа до назначенного времени.</w:t>
      </w:r>
    </w:p>
    <w:p w14:paraId="3E0FD12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8.5.8. К категориям граждан, имеющих право внеочередного оказания медицинской помощи, относятся:</w:t>
      </w:r>
    </w:p>
    <w:p w14:paraId="7FD840EC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граждане из числа лиц, указанных в статьях 14 - 19, 21 Федерального закона «О ветеранах»;</w:t>
      </w:r>
    </w:p>
    <w:p w14:paraId="263FA9ED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граждане, указанные в пунктах 1 - 4, 6 части первой статьи 13 Закона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14:paraId="7366BD3D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граждане Российской Федерации,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сЗв (бэр);</w:t>
      </w:r>
    </w:p>
    <w:p w14:paraId="4776CCB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граждане из числа указанных в статьях 2 - 6, 12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14:paraId="33975BC6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Герои Социалистического Труда и полные кавалеры ордена Трудовой Славы;</w:t>
      </w:r>
    </w:p>
    <w:p w14:paraId="50A87A9E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Герои Советского Союза, Герои Российской Федерации и полные кавалеры ордена Славы;</w:t>
      </w:r>
    </w:p>
    <w:p w14:paraId="6A74E85F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реабилитированные лица;</w:t>
      </w:r>
    </w:p>
    <w:p w14:paraId="220370B6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лица, пострадавшие от политических репрессий;</w:t>
      </w:r>
    </w:p>
    <w:p w14:paraId="7907B4AE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лица, награжденные знаком «Почетный донор России»;</w:t>
      </w:r>
    </w:p>
    <w:p w14:paraId="37AB6AC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лица, нуждающиеся в экстренной и неотложной медицинской помощи;</w:t>
      </w:r>
    </w:p>
    <w:p w14:paraId="462B252F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медицинские работники;</w:t>
      </w:r>
    </w:p>
    <w:p w14:paraId="003E6953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беременные женщины;</w:t>
      </w:r>
    </w:p>
    <w:p w14:paraId="755B422E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социальные работники при исполнении ими служебных обязанностей по предоставлению социальных услуг гражданам пожилого возраста и инвалидам;</w:t>
      </w:r>
    </w:p>
    <w:p w14:paraId="4906E549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договором;</w:t>
      </w:r>
    </w:p>
    <w:p w14:paraId="2896EC13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иные лица в соответствии с законодательством Российской Федерации.</w:t>
      </w:r>
    </w:p>
    <w:p w14:paraId="40EB647A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8.5.9. При обращении граждан, имеющих право на внеочередное оказание медицинской помощи в амбулаторных условиях, сотрудники регистратуры организуют прием пациента врачом в момент обращения. При необходимости выполнения диагностических исследований и лечебных манипуляций лечащий врач организует их предоставление вне очереди, формируемой в поликлинике.</w:t>
      </w:r>
    </w:p>
    <w:p w14:paraId="217A726A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8.5.10. Объем диагностических и лечебных мероприятий для конкретного пациента определяется его лечащим врачом.</w:t>
      </w:r>
    </w:p>
    <w:p w14:paraId="71841B08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8.5.11. Вопрос о необходимости экстренной консультации врача-специалиста решается лечащим врачом или заведующим отделением.</w:t>
      </w:r>
    </w:p>
    <w:p w14:paraId="740DE987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8.5.12. Основания для плановой госпитализации пациента определяются 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14:paraId="54C4E856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8.5.13. На плановую госпитализацию пациенты направляются после предварительного обследования.</w:t>
      </w:r>
    </w:p>
    <w:p w14:paraId="211214A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8.5.14. Экстренная госпитализация больных с острой патологией осуществляется, как по направлению лечащего врача, так и с привлечением сил и средств службы скорой медицинской помощи.</w:t>
      </w:r>
    </w:p>
    <w:p w14:paraId="4DAFAD67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8.5.15. Бесплатное зубное протезирование (кроме расходов на оплату драгоценных металлов и металлокерамики, которые оплачиваются за счет личных средств граждан) осуществляется следующим категориям пациентов:</w:t>
      </w:r>
    </w:p>
    <w:p w14:paraId="679C149E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федеральным «Ветеранам труда» при достижении ими возрасти, дающего право на получение трудовой пенсии по старости (женщины – 55 лет, мужчины – 60 лет);</w:t>
      </w:r>
    </w:p>
    <w:p w14:paraId="69CFE72F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труженикам тыла;</w:t>
      </w:r>
    </w:p>
    <w:p w14:paraId="67E4E497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лицам, подвергшимся политическим репрессиям и впоследствии реабилитированным.</w:t>
      </w:r>
    </w:p>
    <w:p w14:paraId="532271FC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8.5.16. Бесплатное изготовление зубных протезов указанным в пункте 8.5.15 категориям пациентов осуществляется строго по медицинским показаниям и не чаще одного раза в два года. Ремонт зубных протезов этим категориям пациентов производится бесплатно по мере возникновения необходимости.</w:t>
      </w:r>
    </w:p>
    <w:p w14:paraId="6B7BB76C" w14:textId="77777777" w:rsidR="0014762C" w:rsidRPr="0014762C" w:rsidRDefault="0014762C" w:rsidP="001476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 ОФОРМЛЕНИЯ МЕДИЦИНСКИХ ДОКУМЕНТОВ</w:t>
      </w:r>
    </w:p>
    <w:p w14:paraId="04389323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Основным медицинским документом пациента в поликлинике является амбулаторная карта стоматологического больного (форма № 025-у-04). А в случае обращения пациента за платной медицинской помощью – дополнительно Договор на оказание платных стоматологических услуг.</w:t>
      </w:r>
    </w:p>
    <w:p w14:paraId="09716495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В амбулаторной карте больного указываются следующие данные:</w:t>
      </w:r>
    </w:p>
    <w:p w14:paraId="5E2C6AD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фамилия, имя, отчество (полностью);</w:t>
      </w:r>
    </w:p>
    <w:p w14:paraId="690AA0BA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пол;</w:t>
      </w:r>
    </w:p>
    <w:p w14:paraId="57C4E06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дата рождения (число, месяц, год);</w:t>
      </w:r>
    </w:p>
    <w:p w14:paraId="36E0B6CA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адрес по данным прописки (регистрации) на основании документа, удостоверяющего личность;</w:t>
      </w:r>
    </w:p>
    <w:p w14:paraId="65D13D25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серия и номер документа, удостоверяющего личность, когда и кем выдан;</w:t>
      </w:r>
    </w:p>
    <w:p w14:paraId="2723A583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серия и номер страхового медицинского полиса, СНИЛС.</w:t>
      </w:r>
    </w:p>
    <w:p w14:paraId="1D9149BD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9.3. Амбулаторная карта больного хранится в регистратуре поликлиники в течение 5 лет с момента последнего обращения пациента.</w:t>
      </w:r>
    </w:p>
    <w:p w14:paraId="69C6A582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9.4. Медицинская карта на руки пациенту не выдается, а переносится в кабинет врача медсестрой либо медицинским регистратором. Не разрешается самовольный вынос медицинской карты из поликлиники без согласования с руководством.</w:t>
      </w:r>
    </w:p>
    <w:p w14:paraId="04C861DE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В случае установления у пациента временной нетрудоспособности врач поликлиники выдаёт листок временной нетрудоспособности установленного образца.</w:t>
      </w:r>
    </w:p>
    <w:p w14:paraId="165F3BDF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 оформления документов, удостоверяющих временную нетрудоспособность, регламентируется приказами и инструкциями Минздрава РФ.</w:t>
      </w:r>
    </w:p>
    <w:p w14:paraId="5E8892A8" w14:textId="77777777" w:rsidR="0014762C" w:rsidRPr="0014762C" w:rsidRDefault="0014762C" w:rsidP="001476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 ПРЕДОСТАВЛЕНИЯ ИНФОРМАЦИИ</w:t>
      </w:r>
    </w:p>
    <w:p w14:paraId="386F1D29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Информация о состоянии здоровья предоставляется пациенту лечащим врачом в доступной для него форме. Информация о состоянии здоровья не может быть предоставлена пациенту против его воли.</w:t>
      </w:r>
    </w:p>
    <w:p w14:paraId="19BE777A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отношении лиц, не достигших возраста, указанного в пункте 8.5.3. настоящих Правил,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3AFA4508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14:paraId="2E372936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14:paraId="1534C646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10.3.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14:paraId="24A7341D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10.4.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14:paraId="3D86F75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 Предоставление сведений, составляющих врачебную тайну, без согласия гражданина или его законного представителя допускается:</w:t>
      </w:r>
    </w:p>
    <w:p w14:paraId="7DCC2816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10.5.1 в целях проведения медицинского обследования и лечения гражданина, который в результате своего состояния не способен выразить свою волю;</w:t>
      </w:r>
    </w:p>
    <w:p w14:paraId="1C2ABF84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10.5.2 при угрозе распространения инфекционных заболеваний, массовых отравлений и поражений;</w:t>
      </w:r>
    </w:p>
    <w:p w14:paraId="2F01F79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10.5.3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14:paraId="7984C82D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10.5.4 в случае оказания медицинской помощи несовершеннолетнему (до 15 лет; больному наркоманией – до 16 лет) для информирования одного из его родителей или иного законного представителя;</w:t>
      </w:r>
    </w:p>
    <w:p w14:paraId="7600628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10.5.5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14:paraId="07CFC7F5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10.5.6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14:paraId="4936B46E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10.5.7 в целях расследования несчастного случая на производстве и профессионального заболевания;</w:t>
      </w:r>
    </w:p>
    <w:p w14:paraId="52B4C32A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10.5.8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14:paraId="7BB00EFA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10.5.9 в целях осуществления учета и контроля в системе обязательного социального страхования;</w:t>
      </w:r>
    </w:p>
    <w:p w14:paraId="2C3B7C2A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10.5.10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14:paraId="01172E1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10.5.11. по запросу органов опеки и попечительства в целях подтверждения наличия или отсутствия заболеваний, представляющих опасность для окружающих, у лиц, с которыми гражданин, выразивший желание стать усыновителем, опекуном, попечителем или приемным родителем, совместно проживает в жилом помещении.</w:t>
      </w:r>
    </w:p>
    <w:p w14:paraId="715062ED" w14:textId="77777777" w:rsidR="0014762C" w:rsidRPr="0014762C" w:rsidRDefault="0014762C" w:rsidP="001476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ГАРАНТИИ КАЧЕСТВА ОКАЗАНИЯ СТОМАТОЛОГИЧЕСКОЙ ПОМОЩИ</w:t>
      </w:r>
    </w:p>
    <w:p w14:paraId="33F002E1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 Поликлиника при оказании медицинских услуг гарантирует:</w:t>
      </w:r>
    </w:p>
    <w:p w14:paraId="19AB3C98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11.1.1 безопасность – обеспечивается строгим соблюдением всех этапов дезинфекции и стерилизации медицинских инструментов и медицинского оборудования (в поликлинике проводится комплекс санитарно-эпидемиологических мероприятий в соответствии с установленными на законодательном уровне санитарно-эпидемиологическими нормами и правилами),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</w:p>
    <w:p w14:paraId="5940584D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11.1.2 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14:paraId="14886DF3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11.1.3 составление рекомендуемого (предлагаемого) плана лечения;</w:t>
      </w:r>
    </w:p>
    <w:p w14:paraId="50EEACF0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11.1.4 оказание видов медицинских услуг в соответствии с лицензией;</w:t>
      </w:r>
    </w:p>
    <w:p w14:paraId="6F6D4CB9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11.1.5 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14:paraId="4F2557B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11.1.6 тщательное соблюдение стандартов лечения, что предполагает профессиональную подготовку врачей и медицинских сестёр;</w:t>
      </w:r>
    </w:p>
    <w:p w14:paraId="66A38AF5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11.1.7 индивидуальный подбор лекарственных средств, учитывая при этом возраст пациента, его аллергологический статус, показатели общего здоровья и опыт лечения данного заболевания;</w:t>
      </w:r>
    </w:p>
    <w:p w14:paraId="2B16B3AB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11.1.8 мероприятия по устранению и снижению степени осложнений, которые могут возникнуть в процессе или после оказания услуги;</w:t>
      </w:r>
    </w:p>
    <w:p w14:paraId="20F778B8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11.1.9 проведение контрольных осмотров – по показаниям, после сложного лечения или при необходимости упреждения нежелательных последствий;</w:t>
      </w:r>
    </w:p>
    <w:p w14:paraId="50DEFD44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11.1.10 проведение профилактических осмотров с частотой, определяемой врачом;</w:t>
      </w:r>
    </w:p>
    <w:p w14:paraId="15A6EC0D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11.1.11 динамический контроль за процессом выздоровления, реабилитации и результатов оказания медицинской услуги;</w:t>
      </w:r>
    </w:p>
    <w:p w14:paraId="3FBA7A1A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11.1.12 достижение показателей качества медицинской услуги.</w:t>
      </w:r>
    </w:p>
    <w:p w14:paraId="6FEB06F1" w14:textId="77777777" w:rsidR="0014762C" w:rsidRPr="0014762C" w:rsidRDefault="0014762C" w:rsidP="0014762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АДРЕСА И ТЕЛЕФОНЫ ВЫШЕСТОЯЩЕГО ОРГАНА УПРАВЛЕНИЯ И ОРГАНИЗАЦИЙ, ОСУЩЕСТВЛЯЮЩИХ ЗАЩИТУ НАРУШЕННЫХ ПРАВ И ИНТЕРЕСОВ ГРАЖДАН</w:t>
      </w:r>
    </w:p>
    <w:p w14:paraId="2676410A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Главный врач поликлиники тел. 8 (8617) 71 69 62</w:t>
      </w:r>
    </w:p>
    <w:p w14:paraId="21A9EF48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Горячая линия управления здравоохранения 64 17 59</w:t>
      </w:r>
    </w:p>
    <w:p w14:paraId="0F4D5E0C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Горячая линия МЗ КК (бесплатный звонок) 8 800 200 03 66</w:t>
      </w:r>
    </w:p>
    <w:p w14:paraId="261DB160" w14:textId="77777777" w:rsidR="0014762C" w:rsidRPr="0014762C" w:rsidRDefault="0014762C" w:rsidP="001476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ЗАКЛЮЧИТЕЛЬНЫЕ ПОЛОЖЕНИЯ</w:t>
      </w:r>
    </w:p>
    <w:p w14:paraId="5C2A807F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13.1. При возникновении конфликта между пациентом и врачом, средним или младшим медицинским персоналом спорный вопрос решается заведующими отделениями, заместителем главного врача по лечебной работе или главным врачом поликлиники.</w:t>
      </w:r>
    </w:p>
    <w:p w14:paraId="6590730F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13.2. На правоотношения между пациентом и поликлиникой распространяется действие Федерального закона «О защите прав потребителей».</w:t>
      </w:r>
    </w:p>
    <w:p w14:paraId="719AE801" w14:textId="77777777" w:rsidR="0014762C" w:rsidRPr="0014762C" w:rsidRDefault="0014762C" w:rsidP="001476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476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13.3. Вся информация о работе поликлиники, о контролирующих органах, о гарантийных сроках и т. п. доводится до сведения пациентов в доступной форме на информационных стендах, расположенных в регистратуре, в холлах зданий поликлиники, на официальном сайте поликлиники – </w:t>
      </w:r>
      <w:hyperlink r:id="rId7" w:history="1">
        <w:r w:rsidRPr="0014762C">
          <w:rPr>
            <w:rFonts w:ascii="Arial" w:eastAsia="Times New Roman" w:hAnsi="Arial" w:cs="Arial"/>
            <w:color w:val="6699CC"/>
            <w:sz w:val="24"/>
            <w:szCs w:val="24"/>
            <w:u w:val="single"/>
            <w:lang w:eastAsia="ru-RU"/>
          </w:rPr>
          <w:t>http://5pol.ru.</w:t>
        </w:r>
      </w:hyperlink>
    </w:p>
    <w:p w14:paraId="034F1D28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CE9"/>
    <w:multiLevelType w:val="multilevel"/>
    <w:tmpl w:val="C0A4DD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8316E"/>
    <w:multiLevelType w:val="multilevel"/>
    <w:tmpl w:val="EE7A3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3074A"/>
    <w:multiLevelType w:val="multilevel"/>
    <w:tmpl w:val="A7C84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B68F5"/>
    <w:multiLevelType w:val="multilevel"/>
    <w:tmpl w:val="B0623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D45"/>
    <w:multiLevelType w:val="multilevel"/>
    <w:tmpl w:val="C936D4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25428"/>
    <w:multiLevelType w:val="multilevel"/>
    <w:tmpl w:val="8EE210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A619A"/>
    <w:multiLevelType w:val="multilevel"/>
    <w:tmpl w:val="4CB4E8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CD4658"/>
    <w:multiLevelType w:val="multilevel"/>
    <w:tmpl w:val="C3029E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665075"/>
    <w:multiLevelType w:val="multilevel"/>
    <w:tmpl w:val="E1E008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C444D"/>
    <w:multiLevelType w:val="multilevel"/>
    <w:tmpl w:val="1F369E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5E6D80"/>
    <w:multiLevelType w:val="multilevel"/>
    <w:tmpl w:val="08CCC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D772B5"/>
    <w:multiLevelType w:val="multilevel"/>
    <w:tmpl w:val="B0F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FA6348"/>
    <w:multiLevelType w:val="multilevel"/>
    <w:tmpl w:val="01BCC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BE"/>
    <w:rsid w:val="0014762C"/>
    <w:rsid w:val="001E58BE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5FED-B13C-4020-B9FC-BB76DEC6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62C"/>
    <w:rPr>
      <w:b/>
      <w:bCs/>
    </w:rPr>
  </w:style>
  <w:style w:type="character" w:styleId="a5">
    <w:name w:val="Hyperlink"/>
    <w:basedOn w:val="a0"/>
    <w:uiPriority w:val="99"/>
    <w:semiHidden/>
    <w:unhideWhenUsed/>
    <w:rsid w:val="00147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pol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-online.ru./" TargetMode="External"/><Relationship Id="rId5" Type="http://schemas.openxmlformats.org/officeDocument/2006/relationships/hyperlink" Target="http://5pol.ru.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3313</Words>
  <Characters>18886</Characters>
  <Application>Microsoft Office Word</Application>
  <DocSecurity>0</DocSecurity>
  <Lines>157</Lines>
  <Paragraphs>44</Paragraphs>
  <ScaleCrop>false</ScaleCrop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2019-07-08T11:51:00Z</dcterms:created>
  <dcterms:modified xsi:type="dcterms:W3CDTF">2019-07-08T11:51:00Z</dcterms:modified>
</cp:coreProperties>
</file>