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DC" w:rsidRPr="00BC78DC" w:rsidRDefault="00BC78DC" w:rsidP="00BC78DC">
      <w:pPr>
        <w:spacing w:after="75" w:line="240" w:lineRule="auto"/>
        <w:outlineLvl w:val="0"/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</w:pPr>
      <w:r w:rsidRPr="00BC78DC"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  <w:t>Лечение хронического простатита</w:t>
      </w:r>
    </w:p>
    <w:p w:rsidR="00BC78DC" w:rsidRPr="00BC78DC" w:rsidRDefault="00BC78DC" w:rsidP="00BC78D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Хронический простатит представляет собой воспаление предстательной железы. Заболевание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встечается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часто, проявляется выделениями из мочеиспускательного канала, тянущей болью в промежности. В ряде случаев хронический простатит ведет к нарушениям эрекции, неблагоприятно влияя на сексуальную функцию и ухудшая качество жизни в целом. Часто заболевание протекает бессимптомно, 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не менее в последствии может привести к нарушению половой и репродуктивной функций.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хронического простатита в современных условиях включает не только широко применявшееся ранее пальцевое исследование предстательной железы (диагностический массаж простаты), но и лабораторное исследование ее секрета,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трансректальное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ультразвуковое исследование простаты (ТРУЗИ). Для проведения диагностического поиска врачу, как правило, необходимо также провести PSA-тест. Наиболее часто воспаление предстательной железы возникает на фоне различных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урогенитальных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инфекций, в 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обследование у венеролога крайне важно для выявления причинных факторов и назначения адекватного лечения.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заболевание протекает хронически, отдельные выводные протоки предстательной железы «блокируются» продуктами воспаления, вязким секретом и образующимися мелкими камнями. Для устранения данных факторов, дренирования простаты с давних пор используется пальцевой массаж простаты. Однако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применение данного метода в ряде случаев не позволяет достичь положительного эффекта, так как механически не всегда удается эффективно опорожнить все протоки предстательной железы. К тому же, пальцевой массаж простаты противопоказан при наличии камней в структуре железы («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калькулезный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простатит») и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травматичен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в центре «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Санос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(г. Москва) была разработана более эффективная и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нетравматичная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методика аппаратного вибромассажа простаты.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Пневмовибромассаж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при помощи ректального наконечника. Помимо мягкого строго дозированного механического воздействия, вибромассаж простаты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осуществяется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счет низкочастотной вибрации. Таким образом, данный метод лечения позволяет в большей степени осуществить дренаж, удалив застойный экссудат. Процедура безболезненная и не доставляет неприятных ощущений (в отличи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пальцевого массажа простаты).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процедуры вибромассажа показана вакуум-аспирация секрета предстательной железы, позволяющая эффективно опорожнить даже мелкие протоки и дольки предстательной железы от загустевшего секрета, продуктов воспаления и патогенных микроорганизмов.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Хронический простатит приводит к снижению функции этого важного для репродуктивной системы мужчины органа. Многочисленные лекарства для лечения простатита, как 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правило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стимулируют кровообращение в простате. Если опорожнение железы нарушено, это может привести к усилению отека в тканях и нарастанию воспалительных явлений в простате.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Трансуретральная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электрости-муляции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предстательной железы </w:t>
      </w:r>
      <w:proofErr w:type="gram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показана</w:t>
      </w:r>
      <w:proofErr w:type="gram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застойных клинических формах хронического простатита, осложненных сексуальной дисфункцией или сопровождающихся болью, не поддающейся обычному лекарственному или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физиолечению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C78DC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клинике кожных и венерических болезней ГБОУ ВПО «Саратовский ГМУ им. В.И.Разумовского» оборудован кабинет терапевтической урологии с аппаратурой серии «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Санос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для </w:t>
      </w:r>
      <w:proofErr w:type="spellStart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пневмовибромассажа</w:t>
      </w:r>
      <w:proofErr w:type="spellEnd"/>
      <w:r w:rsidRPr="00BC78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вакуумной аспирации и электростимуляции предстательной железы. Если Вас заинтересовала данная информация, обратитесь на консультацию к специалистам клиники кожных и венерических болезней.</w:t>
      </w:r>
    </w:p>
    <w:p w:rsidR="00002FE2" w:rsidRDefault="00002FE2"/>
    <w:sectPr w:rsidR="00002FE2" w:rsidSect="0000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DC"/>
    <w:rsid w:val="00002FE2"/>
    <w:rsid w:val="00B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E2"/>
  </w:style>
  <w:style w:type="paragraph" w:styleId="1">
    <w:name w:val="heading 1"/>
    <w:basedOn w:val="a"/>
    <w:link w:val="10"/>
    <w:uiPriority w:val="9"/>
    <w:qFormat/>
    <w:rsid w:val="00BC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2019-09-03T04:43:00Z</dcterms:created>
  <dcterms:modified xsi:type="dcterms:W3CDTF">2019-09-03T04:43:00Z</dcterms:modified>
</cp:coreProperties>
</file>