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88" w:rsidRDefault="00082088" w:rsidP="000820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Информация о медицинских работниках ГБУЗ МО «ПБ №6», включая филиалы: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Главный врач – 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Ким Владимир Александрович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Врач высшей квалификационной категории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т.613-42-56</w:t>
      </w:r>
      <w:r>
        <w:rPr>
          <w:rFonts w:ascii="Verdana" w:hAnsi="Verdana"/>
          <w:color w:val="404040"/>
          <w:sz w:val="23"/>
          <w:szCs w:val="23"/>
          <w:bdr w:val="none" w:sz="0" w:space="0" w:color="auto" w:frame="1"/>
          <w:vertAlign w:val="subscript"/>
        </w:rPr>
        <w:t>,</w:t>
      </w:r>
      <w:r>
        <w:rPr>
          <w:rFonts w:ascii="Verdana" w:hAnsi="Verdana"/>
          <w:color w:val="404040"/>
          <w:sz w:val="23"/>
          <w:szCs w:val="23"/>
        </w:rPr>
        <w:t>  ул. Партизан 43</w:t>
      </w:r>
    </w:p>
    <w:p w:rsidR="00082088" w:rsidRDefault="00082088" w:rsidP="0008208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Заместитель главного врача по медицинской части - 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ЛАПТЕВА ИРИНА ВАЛЕРЬЕВНА</w:t>
      </w:r>
    </w:p>
    <w:p w:rsidR="00082088" w:rsidRDefault="00082088" w:rsidP="000820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т.613-42-56 (доб. 26)</w:t>
      </w:r>
      <w:r>
        <w:rPr>
          <w:rFonts w:ascii="Verdana" w:hAnsi="Verdana"/>
          <w:color w:val="404040"/>
          <w:sz w:val="23"/>
          <w:szCs w:val="23"/>
          <w:bdr w:val="none" w:sz="0" w:space="0" w:color="auto" w:frame="1"/>
          <w:vertAlign w:val="subscript"/>
        </w:rPr>
        <w:t>,</w:t>
      </w:r>
      <w:r>
        <w:rPr>
          <w:rFonts w:ascii="Verdana" w:hAnsi="Verdana"/>
          <w:color w:val="404040"/>
          <w:sz w:val="23"/>
          <w:szCs w:val="23"/>
        </w:rPr>
        <w:t>  ул. Партизан 43</w:t>
      </w:r>
    </w:p>
    <w:p w:rsidR="00082088" w:rsidRDefault="00082088" w:rsidP="0008208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style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Главный бухгалтер - 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ВИДГОФ МАРГАРИТА ВЛАДИМИРОВНА</w:t>
      </w:r>
    </w:p>
    <w:p w:rsidR="00082088" w:rsidRDefault="00082088" w:rsidP="00082088">
      <w:pPr>
        <w:pStyle w:val="style7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Т.618-59-17,  ул. Комсомольская, д.18</w:t>
      </w:r>
    </w:p>
    <w:p w:rsidR="00082088" w:rsidRDefault="00082088" w:rsidP="00082088">
      <w:pPr>
        <w:pStyle w:val="style7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Главная медицинская сестра - 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ХРАБРОВА СВЕТЛАНА ВЛАДИМИРОВНА</w:t>
      </w:r>
    </w:p>
    <w:p w:rsidR="00082088" w:rsidRDefault="00082088" w:rsidP="00082088">
      <w:pPr>
        <w:pStyle w:val="style6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Медицинская сестра высшей квалификационной категории</w:t>
      </w:r>
    </w:p>
    <w:p w:rsidR="00082088" w:rsidRDefault="00082088" w:rsidP="00082088">
      <w:pPr>
        <w:pStyle w:val="style6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т.616-44-77, ул. Партизан, д.43</w:t>
      </w:r>
    </w:p>
    <w:p w:rsidR="00082088" w:rsidRDefault="00082088" w:rsidP="00082088">
      <w:pPr>
        <w:pStyle w:val="style6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Заместитель главного врача по гражданской обороне и мобилизационной работе -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ВАСИЛЕВСКИЙ АНДРЕЙ ВЛАДИМИРОВИЧ</w:t>
      </w:r>
    </w:p>
    <w:p w:rsidR="00082088" w:rsidRDefault="00082088" w:rsidP="00082088">
      <w:pPr>
        <w:pStyle w:val="style5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т.613-42-56,  ул. Партизан 43</w:t>
      </w:r>
    </w:p>
    <w:p w:rsidR="00082088" w:rsidRDefault="00082088" w:rsidP="00082088">
      <w:pPr>
        <w:pStyle w:val="style5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Заместитель главного врача по хозяйственным вопросам  - 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ПАВЛОВА ИРИНА НИКОЛАЕВНА</w:t>
      </w:r>
    </w:p>
    <w:p w:rsidR="00082088" w:rsidRDefault="00082088" w:rsidP="00082088">
      <w:pPr>
        <w:pStyle w:val="style5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т.618-59-17,  ул. Комсомольская, д.18</w:t>
      </w:r>
    </w:p>
    <w:p w:rsidR="00082088" w:rsidRDefault="00082088" w:rsidP="00082088">
      <w:pPr>
        <w:pStyle w:val="style5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style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Заведующий диспансерно-поликлиническим отделением  - 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ЛИПАТОВ ЕВГЕНИЙ АНАТОЛЬЕВИЧ</w:t>
      </w:r>
    </w:p>
    <w:p w:rsidR="00082088" w:rsidRDefault="00082088" w:rsidP="00082088">
      <w:pPr>
        <w:pStyle w:val="style5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т.618-57-35,  ул. Комсомольская 18</w:t>
      </w:r>
    </w:p>
    <w:p w:rsidR="00082088" w:rsidRDefault="00082088" w:rsidP="00082088">
      <w:pPr>
        <w:pStyle w:val="style6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Заведующий 1 -м мужским психиатрическим отделением -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ПУГАЕВ ПАВЕЛ ВАСИЛЬЕВИЧ 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 613-31-08, ул. Партизан, д.43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Заведующий 2-м мужским наркологическим отделением - 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СМИРНОВ ВИТАЛИЙ КОНСТАНТИНОВИЧ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 618-70-50,  ул. Комсомольская, д.20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lastRenderedPageBreak/>
        <w:t>Заведующий 3-м женским психиатрическим отделением - 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ЕЖОВ ДМИТРИЙ ВЛАДИМИРОВИЧ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 613-30-45,613-31-08,  ул. Партизан, д.43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style2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Заведующий 4-м женским психиатрическим отделением -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ЗЕРНОВ АНТОН НИКОЛАЕВИЧ</w:t>
      </w:r>
    </w:p>
    <w:p w:rsidR="00082088" w:rsidRDefault="00082088" w:rsidP="00082088">
      <w:pPr>
        <w:pStyle w:val="style5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 613-42-56 (дою. 26),  ул. Партизан, д.43</w:t>
      </w:r>
    </w:p>
    <w:p w:rsidR="00082088" w:rsidRDefault="00082088" w:rsidP="00082088">
      <w:pPr>
        <w:pStyle w:val="style4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 </w:t>
      </w:r>
    </w:p>
    <w:p w:rsidR="00082088" w:rsidRDefault="00082088" w:rsidP="00082088">
      <w:pPr>
        <w:pStyle w:val="style4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Заведующий психоневрологическим диспансером -</w:t>
      </w:r>
      <w:r>
        <w:rPr>
          <w:rStyle w:val="a4"/>
          <w:rFonts w:ascii="inherit" w:hAnsi="inherit"/>
          <w:color w:val="404040"/>
          <w:sz w:val="23"/>
          <w:szCs w:val="23"/>
          <w:bdr w:val="none" w:sz="0" w:space="0" w:color="auto" w:frame="1"/>
        </w:rPr>
        <w:t>ХАРИТОНОВ АЛЕКСЕЙ АЛЕКСАНДРОВИЧ</w:t>
      </w:r>
    </w:p>
    <w:p w:rsidR="00082088" w:rsidRDefault="00082088" w:rsidP="00082088">
      <w:pPr>
        <w:pStyle w:val="style5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404040"/>
          <w:sz w:val="23"/>
          <w:szCs w:val="23"/>
        </w:rPr>
      </w:pPr>
      <w:r>
        <w:rPr>
          <w:rFonts w:ascii="Verdana" w:hAnsi="Verdana"/>
          <w:color w:val="404040"/>
          <w:sz w:val="23"/>
          <w:szCs w:val="23"/>
        </w:rPr>
        <w:t>т. 616-44-63,  ул. Девичье поле, д.15</w:t>
      </w:r>
    </w:p>
    <w:p w:rsidR="009246F7" w:rsidRDefault="009246F7">
      <w:bookmarkStart w:id="0" w:name="_GoBack"/>
      <w:bookmarkEnd w:id="0"/>
    </w:p>
    <w:sectPr w:rsidR="0092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CA"/>
    <w:rsid w:val="00082088"/>
    <w:rsid w:val="007C64CA"/>
    <w:rsid w:val="0092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0A9DF-11E5-4115-8A27-E0D77C16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088"/>
    <w:rPr>
      <w:b/>
      <w:bCs/>
    </w:rPr>
  </w:style>
  <w:style w:type="paragraph" w:customStyle="1" w:styleId="style2">
    <w:name w:val="style2"/>
    <w:basedOn w:val="a"/>
    <w:rsid w:val="000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2019-08-28T11:02:00Z</dcterms:created>
  <dcterms:modified xsi:type="dcterms:W3CDTF">2019-08-28T11:02:00Z</dcterms:modified>
</cp:coreProperties>
</file>