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FB" w:rsidRPr="00D34AFB" w:rsidRDefault="00D34AFB" w:rsidP="00D34AFB">
      <w:pPr>
        <w:pBdr>
          <w:bottom w:val="single" w:sz="6" w:space="8" w:color="B45046"/>
        </w:pBdr>
        <w:spacing w:after="150" w:line="570" w:lineRule="atLeast"/>
        <w:jc w:val="center"/>
        <w:outlineLvl w:val="0"/>
        <w:rPr>
          <w:rFonts w:ascii="Arial" w:eastAsia="Times New Roman" w:hAnsi="Arial" w:cs="Arial"/>
          <w:color w:val="4488BB"/>
          <w:kern w:val="36"/>
          <w:sz w:val="45"/>
          <w:szCs w:val="45"/>
          <w:lang w:eastAsia="ru-RU"/>
        </w:rPr>
      </w:pPr>
      <w:r w:rsidRPr="00D34AFB">
        <w:rPr>
          <w:rFonts w:ascii="Arial" w:eastAsia="Times New Roman" w:hAnsi="Arial" w:cs="Arial"/>
          <w:color w:val="4488BB"/>
          <w:kern w:val="36"/>
          <w:sz w:val="45"/>
          <w:szCs w:val="45"/>
          <w:lang w:eastAsia="ru-RU"/>
        </w:rPr>
        <w:t>Платные услуги</w:t>
      </w:r>
    </w:p>
    <w:p w:rsidR="00D34AFB" w:rsidRPr="00D34AFB" w:rsidRDefault="00D34AFB" w:rsidP="00D34AFB">
      <w:pPr>
        <w:pBdr>
          <w:bottom w:val="single" w:sz="6" w:space="3" w:color="CCCCCC"/>
        </w:pBdr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D34AFB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Высококвалифицированные и опытные специалисты предлагают такие платные услуги:</w:t>
      </w:r>
    </w:p>
    <w:p w:rsidR="00D34AFB" w:rsidRPr="00D34AFB" w:rsidRDefault="00D34AFB" w:rsidP="00D34AFB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sans-serif;" w:eastAsia="Times New Roman" w:hAnsi="sans-serif;" w:cs="Times New Roman"/>
          <w:color w:val="000000"/>
          <w:sz w:val="21"/>
          <w:szCs w:val="21"/>
          <w:lang w:eastAsia="ru-RU"/>
        </w:rPr>
      </w:pPr>
      <w:r w:rsidRPr="00D34AFB">
        <w:rPr>
          <w:rFonts w:ascii="sans-serif;" w:eastAsia="Times New Roman" w:hAnsi="sans-serif;" w:cs="Times New Roman"/>
          <w:color w:val="000000"/>
          <w:sz w:val="21"/>
          <w:szCs w:val="21"/>
          <w:lang w:eastAsia="ru-RU"/>
        </w:rPr>
        <w:t>Ультразвуковое исследование при гинекологических и других заболеваниях.</w:t>
      </w:r>
    </w:p>
    <w:p w:rsidR="00D34AFB" w:rsidRPr="00D34AFB" w:rsidRDefault="00D34AFB" w:rsidP="00D34AFB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sans-serif;" w:eastAsia="Times New Roman" w:hAnsi="sans-serif;" w:cs="Times New Roman"/>
          <w:color w:val="000000"/>
          <w:sz w:val="21"/>
          <w:szCs w:val="21"/>
          <w:lang w:eastAsia="ru-RU"/>
        </w:rPr>
      </w:pPr>
      <w:r w:rsidRPr="00D34AFB">
        <w:rPr>
          <w:rFonts w:ascii="sans-serif;" w:eastAsia="Times New Roman" w:hAnsi="sans-serif;" w:cs="Times New Roman"/>
          <w:color w:val="000000"/>
          <w:sz w:val="21"/>
          <w:szCs w:val="21"/>
          <w:lang w:eastAsia="ru-RU"/>
        </w:rPr>
        <w:t>Право женщины выбора специалиста высокой квалификации.</w:t>
      </w:r>
    </w:p>
    <w:p w:rsidR="00D34AFB" w:rsidRPr="00D34AFB" w:rsidRDefault="00D34AFB" w:rsidP="00D34AFB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sans-serif;" w:eastAsia="Times New Roman" w:hAnsi="sans-serif;" w:cs="Times New Roman"/>
          <w:color w:val="000000"/>
          <w:sz w:val="21"/>
          <w:szCs w:val="21"/>
          <w:lang w:eastAsia="ru-RU"/>
        </w:rPr>
      </w:pPr>
      <w:r w:rsidRPr="00D34AFB">
        <w:rPr>
          <w:rFonts w:ascii="sans-serif;" w:eastAsia="Times New Roman" w:hAnsi="sans-serif;" w:cs="Times New Roman"/>
          <w:color w:val="000000"/>
          <w:sz w:val="21"/>
          <w:szCs w:val="21"/>
          <w:lang w:eastAsia="ru-RU"/>
        </w:rPr>
        <w:t>Сервисные роды с пребыванием матери и ребенка в палатах повышенной комфортности.</w:t>
      </w:r>
    </w:p>
    <w:p w:rsidR="00D34AFB" w:rsidRPr="00D34AFB" w:rsidRDefault="00D34AFB" w:rsidP="00D34AFB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sans-serif;" w:eastAsia="Times New Roman" w:hAnsi="sans-serif;" w:cs="Times New Roman"/>
          <w:color w:val="000000"/>
          <w:sz w:val="21"/>
          <w:szCs w:val="21"/>
          <w:lang w:eastAsia="ru-RU"/>
        </w:rPr>
      </w:pPr>
      <w:r w:rsidRPr="00D34AFB">
        <w:rPr>
          <w:rFonts w:ascii="sans-serif;" w:eastAsia="Times New Roman" w:hAnsi="sans-serif;" w:cs="Times New Roman"/>
          <w:color w:val="000000"/>
          <w:sz w:val="21"/>
          <w:szCs w:val="21"/>
          <w:lang w:eastAsia="ru-RU"/>
        </w:rPr>
        <w:t>Комфортная психологическая подготовка беременной к родам.</w:t>
      </w:r>
    </w:p>
    <w:p w:rsidR="00D34AFB" w:rsidRPr="00D34AFB" w:rsidRDefault="00D34AFB" w:rsidP="00D34AFB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sans-serif;" w:eastAsia="Times New Roman" w:hAnsi="sans-serif;" w:cs="Times New Roman"/>
          <w:color w:val="000000"/>
          <w:sz w:val="21"/>
          <w:szCs w:val="21"/>
          <w:lang w:eastAsia="ru-RU"/>
        </w:rPr>
      </w:pPr>
      <w:r w:rsidRPr="00D34AFB">
        <w:rPr>
          <w:rFonts w:ascii="sans-serif;" w:eastAsia="Times New Roman" w:hAnsi="sans-serif;" w:cs="Times New Roman"/>
          <w:color w:val="000000"/>
          <w:sz w:val="21"/>
          <w:szCs w:val="21"/>
          <w:lang w:eastAsia="ru-RU"/>
        </w:rPr>
        <w:t>В акушерском стационаре выделены палаты повышенной комфортности.</w:t>
      </w:r>
    </w:p>
    <w:p w:rsidR="00D34AFB" w:rsidRPr="00D34AFB" w:rsidRDefault="00D34AFB" w:rsidP="00D34AFB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sans-serif;" w:eastAsia="Times New Roman" w:hAnsi="sans-serif;" w:cs="Times New Roman"/>
          <w:color w:val="000000"/>
          <w:sz w:val="21"/>
          <w:szCs w:val="21"/>
          <w:lang w:eastAsia="ru-RU"/>
        </w:rPr>
      </w:pPr>
      <w:r w:rsidRPr="00D34AFB">
        <w:rPr>
          <w:rFonts w:ascii="sans-serif;" w:eastAsia="Times New Roman" w:hAnsi="sans-serif;" w:cs="Times New Roman"/>
          <w:color w:val="000000"/>
          <w:sz w:val="21"/>
          <w:szCs w:val="21"/>
          <w:lang w:eastAsia="ru-RU"/>
        </w:rPr>
        <w:t>Большой спектр лабораторного обследования (исследование уровня гормонов, возбудителей инфекции, передающейся половым путем (ИФА-диагностика), исследование крови на антитела к гепатиту С, В, исследование на TORCH-инфекцию (</w:t>
      </w:r>
      <w:proofErr w:type="spellStart"/>
      <w:r w:rsidRPr="00D34AFB">
        <w:rPr>
          <w:rFonts w:ascii="sans-serif;" w:eastAsia="Times New Roman" w:hAnsi="sans-serif;" w:cs="Times New Roman"/>
          <w:color w:val="000000"/>
          <w:sz w:val="21"/>
          <w:szCs w:val="21"/>
          <w:lang w:eastAsia="ru-RU"/>
        </w:rPr>
        <w:t>цитомегаловирус</w:t>
      </w:r>
      <w:proofErr w:type="spellEnd"/>
      <w:r w:rsidRPr="00D34AFB">
        <w:rPr>
          <w:rFonts w:ascii="sans-serif;" w:eastAsia="Times New Roman" w:hAnsi="sans-serif;" w:cs="Times New Roman"/>
          <w:color w:val="000000"/>
          <w:sz w:val="21"/>
          <w:szCs w:val="21"/>
          <w:lang w:eastAsia="ru-RU"/>
        </w:rPr>
        <w:t>, токсоплазмоз, вирус простого герпеса, краснуха) и др.</w:t>
      </w:r>
    </w:p>
    <w:p w:rsidR="00D34AFB" w:rsidRPr="00D34AFB" w:rsidRDefault="00D34AFB" w:rsidP="00D34AFB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sans-serif;" w:eastAsia="Times New Roman" w:hAnsi="sans-serif;" w:cs="Times New Roman"/>
          <w:color w:val="000000"/>
          <w:sz w:val="21"/>
          <w:szCs w:val="21"/>
          <w:lang w:eastAsia="ru-RU"/>
        </w:rPr>
      </w:pPr>
      <w:r w:rsidRPr="00D34AFB">
        <w:rPr>
          <w:rFonts w:ascii="sans-serif;" w:eastAsia="Times New Roman" w:hAnsi="sans-serif;" w:cs="Times New Roman"/>
          <w:color w:val="000000"/>
          <w:sz w:val="21"/>
          <w:szCs w:val="21"/>
          <w:lang w:eastAsia="ru-RU"/>
        </w:rPr>
        <w:t>УЗИ органов малого таза и органов брюшной полости, УЗИ плода на разных сроках беременности, снимок внутриутробного плода. </w:t>
      </w:r>
    </w:p>
    <w:p w:rsidR="00D34AFB" w:rsidRPr="00D34AFB" w:rsidRDefault="00D34AFB" w:rsidP="00D34AFB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sans-serif;" w:eastAsia="Times New Roman" w:hAnsi="sans-serif;" w:cs="Times New Roman"/>
          <w:color w:val="000000"/>
          <w:sz w:val="21"/>
          <w:szCs w:val="21"/>
          <w:lang w:eastAsia="ru-RU"/>
        </w:rPr>
      </w:pPr>
      <w:proofErr w:type="spellStart"/>
      <w:r w:rsidRPr="00D34AFB">
        <w:rPr>
          <w:rFonts w:ascii="sans-serif;" w:eastAsia="Times New Roman" w:hAnsi="sans-serif;" w:cs="Times New Roman"/>
          <w:color w:val="000000"/>
          <w:sz w:val="21"/>
          <w:szCs w:val="21"/>
          <w:lang w:eastAsia="ru-RU"/>
        </w:rPr>
        <w:t>Физиопроцедуры</w:t>
      </w:r>
      <w:proofErr w:type="spellEnd"/>
      <w:r w:rsidRPr="00D34AFB">
        <w:rPr>
          <w:rFonts w:ascii="sans-serif;" w:eastAsia="Times New Roman" w:hAnsi="sans-serif;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D34AFB">
        <w:rPr>
          <w:rFonts w:ascii="sans-serif;" w:eastAsia="Times New Roman" w:hAnsi="sans-serif;" w:cs="Times New Roman"/>
          <w:color w:val="000000"/>
          <w:sz w:val="21"/>
          <w:szCs w:val="21"/>
          <w:lang w:eastAsia="ru-RU"/>
        </w:rPr>
        <w:t>магнитотерапия</w:t>
      </w:r>
      <w:proofErr w:type="spellEnd"/>
      <w:r w:rsidRPr="00D34AFB">
        <w:rPr>
          <w:rFonts w:ascii="sans-serif;" w:eastAsia="Times New Roman" w:hAnsi="sans-serif;" w:cs="Times New Roman"/>
          <w:color w:val="000000"/>
          <w:sz w:val="21"/>
          <w:szCs w:val="21"/>
          <w:lang w:eastAsia="ru-RU"/>
        </w:rPr>
        <w:t>, ультразвуковая полостная терапия, электростимуляция мышц, фототерапия и др.).</w:t>
      </w:r>
    </w:p>
    <w:p w:rsidR="0028754C" w:rsidRDefault="0028754C">
      <w:bookmarkStart w:id="0" w:name="_GoBack"/>
      <w:bookmarkEnd w:id="0"/>
    </w:p>
    <w:sectPr w:rsidR="0028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511D6"/>
    <w:multiLevelType w:val="multilevel"/>
    <w:tmpl w:val="E158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9E"/>
    <w:rsid w:val="0028754C"/>
    <w:rsid w:val="00D34AFB"/>
    <w:rsid w:val="00D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29C79-9686-4C2E-B65B-D7EE77B0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4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A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4A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2019-10-02T05:11:00Z</dcterms:created>
  <dcterms:modified xsi:type="dcterms:W3CDTF">2019-10-02T05:11:00Z</dcterms:modified>
</cp:coreProperties>
</file>