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6240" w14:textId="77777777" w:rsidR="00137C9A" w:rsidRPr="00137C9A" w:rsidRDefault="00137C9A" w:rsidP="00137C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Система бесплатной юридической помощи – это правовая помощь, предоставляемая гражданам, нуждающимся в особой защите со стороны государства.</w:t>
      </w:r>
    </w:p>
    <w:p w14:paraId="7CCE2B74" w14:textId="77777777" w:rsidR="00137C9A" w:rsidRPr="00137C9A" w:rsidRDefault="00137C9A" w:rsidP="00137C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Федеральным </w:t>
      </w:r>
      <w:hyperlink r:id="rId5" w:history="1">
        <w:r w:rsidRPr="00137C9A">
          <w:rPr>
            <w:rFonts w:ascii="Tahoma" w:eastAsia="Times New Roman" w:hAnsi="Tahoma" w:cs="Tahoma"/>
            <w:color w:val="3B5A9B"/>
            <w:sz w:val="18"/>
            <w:szCs w:val="18"/>
            <w:u w:val="single"/>
            <w:lang w:eastAsia="ru-RU"/>
          </w:rPr>
          <w:t>законом от 21.11.2011 № 324-ФЗ  «О бесплатной юридической помощи в Российской Федерации»</w:t>
        </w:r>
      </w:hyperlink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устанавливаются основные гарантии реализации права граждан Российской Федерации (далее —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14:paraId="0C660B29" w14:textId="77777777" w:rsidR="00137C9A" w:rsidRPr="00137C9A" w:rsidRDefault="00137C9A" w:rsidP="00137C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Областное бюджетное учреждение здравоохранения «Станция скорой медицинской помощи» г. Иваново оказывает гражданам бесплатную юридическую помощь в виде правового консультирования в устной и письменной форме по вопросам, относящимся к его компетенции и в порядке, установленном законодательством Российской Федерации для рассмотрения обращений граждан.</w:t>
      </w:r>
    </w:p>
    <w:p w14:paraId="41C6EDD9" w14:textId="77777777" w:rsidR="00137C9A" w:rsidRPr="00137C9A" w:rsidRDefault="00137C9A" w:rsidP="00137C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b/>
          <w:bCs/>
          <w:i/>
          <w:iCs/>
          <w:color w:val="555555"/>
          <w:sz w:val="18"/>
          <w:szCs w:val="18"/>
          <w:u w:val="single"/>
          <w:lang w:eastAsia="ru-RU"/>
        </w:rPr>
        <w:t>Право на получение бесплатной юридической помощи согласно части 1 статьи 20 Федерального закона имеют: </w:t>
      </w:r>
    </w:p>
    <w:p w14:paraId="079F8264" w14:textId="77777777" w:rsidR="00137C9A" w:rsidRPr="00137C9A" w:rsidRDefault="00137C9A" w:rsidP="00137C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14:paraId="0D59E0AB" w14:textId="77777777" w:rsidR="00137C9A" w:rsidRPr="00137C9A" w:rsidRDefault="00137C9A" w:rsidP="00137C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инвалиды I и II группы;</w:t>
      </w:r>
    </w:p>
    <w:p w14:paraId="4C0CA549" w14:textId="77777777" w:rsidR="00137C9A" w:rsidRPr="00137C9A" w:rsidRDefault="00137C9A" w:rsidP="00137C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Труда;</w:t>
      </w:r>
    </w:p>
    <w:p w14:paraId="1C2DBEF5" w14:textId="77777777" w:rsidR="00137C9A" w:rsidRPr="00137C9A" w:rsidRDefault="00137C9A" w:rsidP="00137C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220383E3" w14:textId="77777777" w:rsidR="00137C9A" w:rsidRPr="00137C9A" w:rsidRDefault="00137C9A" w:rsidP="00137C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7BE76EDB" w14:textId="77777777" w:rsidR="00137C9A" w:rsidRPr="00137C9A" w:rsidRDefault="00137C9A" w:rsidP="00137C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7894CE20" w14:textId="77777777" w:rsidR="00137C9A" w:rsidRPr="00137C9A" w:rsidRDefault="00137C9A" w:rsidP="00137C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граждане, имеющие право на бесплатную юридическую помощь</w:t>
      </w: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в соответствии с Федеральным законом от 02августа 1995 г. № 122-ФЗ «О социальном обслуживании граждан пожилого возраста и инвалидов»;</w:t>
      </w:r>
    </w:p>
    <w:p w14:paraId="7FB4AA84" w14:textId="77777777" w:rsidR="00137C9A" w:rsidRPr="00137C9A" w:rsidRDefault="00137C9A" w:rsidP="00137C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50FE84C3" w14:textId="77777777" w:rsidR="00137C9A" w:rsidRPr="00137C9A" w:rsidRDefault="00137C9A" w:rsidP="00137C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граждане, имеющие право на бесплатную юридическую помощь</w:t>
      </w: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в соответствии с Законом Российской Федерации от 02 июля 1992 г.  № 3185-1 «О психиатрической помощи и гарантиях прав граждан при ее оказании»;</w:t>
      </w:r>
    </w:p>
    <w:p w14:paraId="4F37FB97" w14:textId="77777777" w:rsidR="00137C9A" w:rsidRPr="00137C9A" w:rsidRDefault="00137C9A" w:rsidP="00137C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31BBA606" w14:textId="77777777" w:rsidR="00137C9A" w:rsidRPr="00137C9A" w:rsidRDefault="00137C9A" w:rsidP="00137C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</w:t>
      </w:r>
    </w:p>
    <w:p w14:paraId="06DD09AD" w14:textId="77777777" w:rsidR="00137C9A" w:rsidRPr="00137C9A" w:rsidRDefault="00137C9A" w:rsidP="00137C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Ивановской области принят и действует </w:t>
      </w:r>
      <w:hyperlink r:id="rId6" w:history="1">
        <w:r w:rsidRPr="00137C9A">
          <w:rPr>
            <w:rFonts w:ascii="Tahoma" w:eastAsia="Times New Roman" w:hAnsi="Tahoma" w:cs="Tahoma"/>
            <w:color w:val="3B5A9B"/>
            <w:sz w:val="18"/>
            <w:szCs w:val="18"/>
            <w:u w:val="single"/>
            <w:lang w:eastAsia="ru-RU"/>
          </w:rPr>
          <w:t>Закон Ивановской области от 08.11.2012 № 90-ОЗ «Об обеспечении граждан Российской Федерации бесплатной юридической помощью на территории Ивановской области»</w:t>
        </w:r>
      </w:hyperlink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согласно которому, право на получение бесплатной юридической помощи дополнительно имеют:</w:t>
      </w:r>
    </w:p>
    <w:p w14:paraId="68C8EEFD" w14:textId="77777777" w:rsidR="00137C9A" w:rsidRPr="00137C9A" w:rsidRDefault="00137C9A" w:rsidP="00137C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— граждане, имеющие трех и более несовершеннолетних детей, — по вопросам, связанным с обеспечением и защитой прав и законных интересов таких детей;</w:t>
      </w:r>
    </w:p>
    <w:p w14:paraId="7F854223" w14:textId="77777777" w:rsidR="00137C9A" w:rsidRPr="00137C9A" w:rsidRDefault="00137C9A" w:rsidP="00137C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37C9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— лица, освобожденные из мест лишения свободы, в течение двух месяцев со дня освобождения — по вопросам трудоустройства.</w:t>
      </w:r>
    </w:p>
    <w:p w14:paraId="7BE8111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4E27"/>
    <w:multiLevelType w:val="multilevel"/>
    <w:tmpl w:val="F7F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79"/>
    <w:rsid w:val="00117239"/>
    <w:rsid w:val="00137C9A"/>
    <w:rsid w:val="00870087"/>
    <w:rsid w:val="00E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E082-C8F8-4BE8-AE00-4AD03450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foms.ivanovo.ru/images/Doc/Doc_Minz_RF/_90-%D0%9E%D0%97.docx" TargetMode="External"/><Relationship Id="rId5" Type="http://schemas.openxmlformats.org/officeDocument/2006/relationships/hyperlink" Target="http://tfoms.ivanovo.ru/images/Doc/Doc_Minz_RF/_324-%D0%A4%D0%9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2019-07-30T14:16:00Z</dcterms:created>
  <dcterms:modified xsi:type="dcterms:W3CDTF">2019-07-30T14:17:00Z</dcterms:modified>
</cp:coreProperties>
</file>