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9CD" w:rsidRPr="009139CD" w:rsidRDefault="009139CD" w:rsidP="009139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139CD">
        <w:rPr>
          <w:rFonts w:ascii="Arial" w:eastAsia="Times New Roman" w:hAnsi="Arial" w:cs="Arial"/>
          <w:b/>
          <w:bCs/>
          <w:color w:val="00FF00"/>
          <w:sz w:val="21"/>
          <w:szCs w:val="21"/>
          <w:lang w:eastAsia="ru-RU"/>
        </w:rPr>
        <w:fldChar w:fldCharType="begin"/>
      </w:r>
      <w:r w:rsidRPr="009139CD">
        <w:rPr>
          <w:rFonts w:ascii="Arial" w:eastAsia="Times New Roman" w:hAnsi="Arial" w:cs="Arial"/>
          <w:b/>
          <w:bCs/>
          <w:color w:val="00FF00"/>
          <w:sz w:val="21"/>
          <w:szCs w:val="21"/>
          <w:lang w:eastAsia="ru-RU"/>
        </w:rPr>
        <w:instrText xml:space="preserve"> HYPERLINK "http://dgkb5.udmmed.ru/about/struktura/%D0%9E%D1%80%D0%B3%D0%B0%D0%BD%D0%B8%D0%B7%D0%B0%D1%86%D0%B8%D0%BE%D0%BD%D0%BD%D0%B0%D1%8F%20%D1%81%D1%82%D1%80%D1%83%D0%BA%D1%82%D1%83%D1%80%D0%B0.pdf" </w:instrText>
      </w:r>
      <w:r w:rsidRPr="009139CD">
        <w:rPr>
          <w:rFonts w:ascii="Arial" w:eastAsia="Times New Roman" w:hAnsi="Arial" w:cs="Arial"/>
          <w:b/>
          <w:bCs/>
          <w:color w:val="00FF00"/>
          <w:sz w:val="21"/>
          <w:szCs w:val="21"/>
          <w:lang w:eastAsia="ru-RU"/>
        </w:rPr>
        <w:fldChar w:fldCharType="separate"/>
      </w:r>
      <w:r w:rsidRPr="009139CD">
        <w:rPr>
          <w:rFonts w:ascii="Arial" w:eastAsia="Times New Roman" w:hAnsi="Arial" w:cs="Arial"/>
          <w:b/>
          <w:bCs/>
          <w:color w:val="005BB4"/>
          <w:sz w:val="21"/>
          <w:szCs w:val="21"/>
          <w:u w:val="single"/>
          <w:lang w:eastAsia="ru-RU"/>
        </w:rPr>
        <w:t>В структуру поликлиники входят:</w:t>
      </w:r>
      <w:r w:rsidRPr="009139CD">
        <w:rPr>
          <w:rFonts w:ascii="Arial" w:eastAsia="Times New Roman" w:hAnsi="Arial" w:cs="Arial"/>
          <w:b/>
          <w:bCs/>
          <w:color w:val="00FF00"/>
          <w:sz w:val="21"/>
          <w:szCs w:val="21"/>
          <w:lang w:eastAsia="ru-RU"/>
        </w:rPr>
        <w:fldChar w:fldCharType="end"/>
      </w:r>
    </w:p>
    <w:p w:rsidR="009139CD" w:rsidRPr="009139CD" w:rsidRDefault="009139CD" w:rsidP="009139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Регистратура</w:t>
      </w:r>
    </w:p>
    <w:p w:rsidR="009139CD" w:rsidRPr="009139CD" w:rsidRDefault="009139CD" w:rsidP="009139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Педиатрическое отделение</w:t>
      </w:r>
    </w:p>
    <w:p w:rsidR="009139CD" w:rsidRPr="009139CD" w:rsidRDefault="009139CD" w:rsidP="009139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Консультативно-диагностическое отделение</w:t>
      </w:r>
    </w:p>
    <w:p w:rsidR="009139CD" w:rsidRPr="009139CD" w:rsidRDefault="009139CD" w:rsidP="009139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t xml:space="preserve">Отделение оказания </w:t>
      </w:r>
      <w:proofErr w:type="spellStart"/>
      <w:proofErr w:type="gramStart"/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мед.помощи</w:t>
      </w:r>
      <w:proofErr w:type="spellEnd"/>
      <w:proofErr w:type="gramEnd"/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t xml:space="preserve"> детям и подросткам в образовательных учреждениях</w:t>
      </w:r>
    </w:p>
    <w:p w:rsidR="009139CD" w:rsidRPr="009139CD" w:rsidRDefault="009139CD" w:rsidP="009139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Отделение восстановительного лечения</w:t>
      </w:r>
    </w:p>
    <w:p w:rsidR="009139CD" w:rsidRPr="009139CD" w:rsidRDefault="009139CD" w:rsidP="009139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Отделение клинической-лабораторной диагностики</w:t>
      </w:r>
    </w:p>
    <w:p w:rsidR="009139CD" w:rsidRPr="009139CD" w:rsidRDefault="009139CD" w:rsidP="009139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Централизованное стерилизационное отделение</w:t>
      </w:r>
    </w:p>
    <w:p w:rsidR="009139CD" w:rsidRPr="009139CD" w:rsidRDefault="009139CD" w:rsidP="009139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Медико-социальное отделение</w:t>
      </w:r>
    </w:p>
    <w:p w:rsidR="009139CD" w:rsidRPr="009139CD" w:rsidRDefault="009139CD" w:rsidP="009139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Кабинет медицинской профилактики</w:t>
      </w:r>
    </w:p>
    <w:p w:rsidR="009139CD" w:rsidRPr="009139CD" w:rsidRDefault="009139CD" w:rsidP="009139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Отделение функциональной диагностики</w:t>
      </w:r>
    </w:p>
    <w:p w:rsidR="009139CD" w:rsidRPr="009139CD" w:rsidRDefault="009139CD" w:rsidP="009139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Рентгенологическое отделение </w:t>
      </w:r>
    </w:p>
    <w:p w:rsidR="009139CD" w:rsidRPr="009139CD" w:rsidRDefault="009139CD" w:rsidP="009139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Информационно-аналитическое отделение</w:t>
      </w:r>
    </w:p>
    <w:p w:rsidR="009139CD" w:rsidRPr="009139CD" w:rsidRDefault="009139CD" w:rsidP="009139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Дневной стационар</w:t>
      </w:r>
    </w:p>
    <w:p w:rsidR="009139CD" w:rsidRPr="009139CD" w:rsidRDefault="009139CD" w:rsidP="009139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 Молочная кухня</w:t>
      </w:r>
    </w:p>
    <w:p w:rsidR="009139CD" w:rsidRPr="009139CD" w:rsidRDefault="009139CD" w:rsidP="009139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139CD">
        <w:rPr>
          <w:rFonts w:ascii="Arial" w:eastAsia="Times New Roman" w:hAnsi="Arial" w:cs="Arial"/>
          <w:b/>
          <w:bCs/>
          <w:color w:val="00FF00"/>
          <w:sz w:val="21"/>
          <w:szCs w:val="21"/>
          <w:lang w:eastAsia="ru-RU"/>
        </w:rPr>
        <w:t>В поликлинике ведут прием специалисты:</w:t>
      </w:r>
    </w:p>
    <w:p w:rsidR="009139CD" w:rsidRPr="009139CD" w:rsidRDefault="009139CD" w:rsidP="009139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proofErr w:type="spellStart"/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Оториноларинголог</w:t>
      </w:r>
      <w:proofErr w:type="spellEnd"/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,</w:t>
      </w:r>
    </w:p>
    <w:p w:rsidR="009139CD" w:rsidRPr="009139CD" w:rsidRDefault="009139CD" w:rsidP="009139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Офтальмолог,</w:t>
      </w:r>
    </w:p>
    <w:p w:rsidR="009139CD" w:rsidRPr="009139CD" w:rsidRDefault="009139CD" w:rsidP="009139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Детский гинеколог,</w:t>
      </w:r>
    </w:p>
    <w:p w:rsidR="009139CD" w:rsidRPr="009139CD" w:rsidRDefault="009139CD" w:rsidP="009139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proofErr w:type="spellStart"/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Дерматовенеролог</w:t>
      </w:r>
      <w:proofErr w:type="spellEnd"/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,</w:t>
      </w:r>
    </w:p>
    <w:p w:rsidR="009139CD" w:rsidRPr="009139CD" w:rsidRDefault="009139CD" w:rsidP="009139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Аллерголог-иммунолог,</w:t>
      </w:r>
    </w:p>
    <w:p w:rsidR="009139CD" w:rsidRPr="009139CD" w:rsidRDefault="009139CD" w:rsidP="009139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Детский хирург,</w:t>
      </w:r>
    </w:p>
    <w:p w:rsidR="009139CD" w:rsidRPr="009139CD" w:rsidRDefault="009139CD" w:rsidP="009139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Невролог,</w:t>
      </w:r>
    </w:p>
    <w:p w:rsidR="009139CD" w:rsidRPr="009139CD" w:rsidRDefault="009139CD" w:rsidP="009139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Детский кардиолог,</w:t>
      </w:r>
    </w:p>
    <w:p w:rsidR="009139CD" w:rsidRPr="009139CD" w:rsidRDefault="009139CD" w:rsidP="009139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proofErr w:type="spellStart"/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Эндоскопист</w:t>
      </w:r>
      <w:proofErr w:type="spellEnd"/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,</w:t>
      </w:r>
    </w:p>
    <w:p w:rsidR="009139CD" w:rsidRPr="009139CD" w:rsidRDefault="009139CD" w:rsidP="009139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Детский эндокринолог,</w:t>
      </w:r>
    </w:p>
    <w:p w:rsidR="009139CD" w:rsidRPr="009139CD" w:rsidRDefault="009139CD" w:rsidP="009139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Ортопед-травматолог,</w:t>
      </w:r>
    </w:p>
    <w:p w:rsidR="009139CD" w:rsidRPr="009139CD" w:rsidRDefault="009139CD" w:rsidP="009139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Логопед,</w:t>
      </w:r>
    </w:p>
    <w:p w:rsidR="009139CD" w:rsidRPr="009139CD" w:rsidRDefault="009139CD" w:rsidP="009139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Физиотерапевт</w:t>
      </w:r>
    </w:p>
    <w:p w:rsidR="009139CD" w:rsidRPr="009139CD" w:rsidRDefault="009139CD" w:rsidP="009139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139CD">
        <w:rPr>
          <w:rFonts w:ascii="Arial" w:eastAsia="Times New Roman" w:hAnsi="Arial" w:cs="Arial"/>
          <w:b/>
          <w:bCs/>
          <w:color w:val="00FF00"/>
          <w:sz w:val="21"/>
          <w:szCs w:val="21"/>
          <w:lang w:eastAsia="ru-RU"/>
        </w:rPr>
        <w:t>Отделение восстановительного лечения, которое включает в себя:</w:t>
      </w:r>
    </w:p>
    <w:p w:rsidR="009139CD" w:rsidRPr="009139CD" w:rsidRDefault="009139CD" w:rsidP="009139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proofErr w:type="spellStart"/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Физиокабинет</w:t>
      </w:r>
      <w:proofErr w:type="spellEnd"/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t xml:space="preserve">, который предлагает широкий спектр физиотерапевтических процедур: электрофорез и гальванизация, светолечение и лазеротерапия, </w:t>
      </w:r>
      <w:proofErr w:type="spellStart"/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магнитотерапия</w:t>
      </w:r>
      <w:proofErr w:type="spellEnd"/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t xml:space="preserve">, ультразвуковое лечение, УВЧ, ингаляции, дарсонвализация, </w:t>
      </w:r>
      <w:proofErr w:type="spellStart"/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парафинолечение</w:t>
      </w:r>
      <w:proofErr w:type="spellEnd"/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, водолечение, кислородный коктейль</w:t>
      </w:r>
    </w:p>
    <w:p w:rsidR="009139CD" w:rsidRPr="009139CD" w:rsidRDefault="009139CD" w:rsidP="009139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Зал ЛФК – проводятся групповые занятия для детей с нарушением осанки, сколиозом, плоскостопием и индивидуальные занятия с детьми после травм.</w:t>
      </w:r>
    </w:p>
    <w:p w:rsidR="009139CD" w:rsidRPr="009139CD" w:rsidRDefault="009139CD" w:rsidP="009139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Кабинет массажа предлагает: ручной классический массаж, вакуумный массаж;</w:t>
      </w:r>
    </w:p>
    <w:p w:rsidR="009139CD" w:rsidRPr="009139CD" w:rsidRDefault="009139CD" w:rsidP="009139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t xml:space="preserve">Дневной стационар на 20 коек проводит оздоровление по заболеваниям: неврологическая патология, </w:t>
      </w:r>
      <w:proofErr w:type="spellStart"/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сердечнососудистая</w:t>
      </w:r>
      <w:proofErr w:type="spellEnd"/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t xml:space="preserve"> система, патология органов дыхания, желудочно-кишечного тракта, мочевыделительной системы, опорно-двигательного аппарата и т.д.; </w:t>
      </w:r>
    </w:p>
    <w:p w:rsidR="009139CD" w:rsidRPr="009139CD" w:rsidRDefault="009139CD" w:rsidP="009139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Кабинет логопеда, где проводятся занятия для детей с нарушениями речи;</w:t>
      </w:r>
    </w:p>
    <w:p w:rsidR="009139CD" w:rsidRPr="009139CD" w:rsidRDefault="009139CD" w:rsidP="009139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</w:p>
    <w:p w:rsidR="009139CD" w:rsidRPr="009139CD" w:rsidRDefault="009139CD" w:rsidP="00913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CD">
        <w:rPr>
          <w:rFonts w:ascii="Arial" w:eastAsia="Times New Roman" w:hAnsi="Arial" w:cs="Arial"/>
          <w:color w:val="00FF00"/>
          <w:sz w:val="21"/>
          <w:szCs w:val="21"/>
          <w:shd w:val="clear" w:color="auto" w:fill="FFFFFF"/>
          <w:lang w:eastAsia="ru-RU"/>
        </w:rPr>
        <w:t>Отделение функциональной диагностики, предлагает следующие виды исследований:</w:t>
      </w:r>
    </w:p>
    <w:p w:rsidR="009139CD" w:rsidRPr="009139CD" w:rsidRDefault="009139CD" w:rsidP="009139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proofErr w:type="spellStart"/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Эхоэнцелография</w:t>
      </w:r>
      <w:proofErr w:type="spellEnd"/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;</w:t>
      </w:r>
    </w:p>
    <w:p w:rsidR="009139CD" w:rsidRPr="009139CD" w:rsidRDefault="009139CD" w:rsidP="009139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Электрокардиография, электрокардиография с нагрузкой</w:t>
      </w:r>
    </w:p>
    <w:p w:rsidR="009139CD" w:rsidRPr="009139CD" w:rsidRDefault="009139CD" w:rsidP="009139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Спирография для определения функции внешнего дыхания.</w:t>
      </w:r>
    </w:p>
    <w:p w:rsidR="009139CD" w:rsidRPr="009139CD" w:rsidRDefault="009139CD" w:rsidP="009139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УЗИ:</w:t>
      </w:r>
    </w:p>
    <w:p w:rsidR="009139CD" w:rsidRPr="009139CD" w:rsidRDefault="009139CD" w:rsidP="009139CD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органов брюшной полости;</w:t>
      </w:r>
    </w:p>
    <w:p w:rsidR="009139CD" w:rsidRPr="009139CD" w:rsidRDefault="009139CD" w:rsidP="009139CD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забрюшинного пространства;</w:t>
      </w:r>
    </w:p>
    <w:p w:rsidR="009139CD" w:rsidRPr="009139CD" w:rsidRDefault="009139CD" w:rsidP="009139CD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lastRenderedPageBreak/>
        <w:t>головного мозга (НСГ);</w:t>
      </w:r>
    </w:p>
    <w:p w:rsidR="009139CD" w:rsidRPr="009139CD" w:rsidRDefault="009139CD" w:rsidP="009139CD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щитовидной железы;</w:t>
      </w:r>
    </w:p>
    <w:p w:rsidR="009139CD" w:rsidRPr="009139CD" w:rsidRDefault="009139CD" w:rsidP="009139CD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тазобедренных суставов;</w:t>
      </w:r>
    </w:p>
    <w:p w:rsidR="009139CD" w:rsidRPr="009139CD" w:rsidRDefault="009139CD" w:rsidP="009139CD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малого таза;</w:t>
      </w:r>
    </w:p>
    <w:p w:rsidR="009139CD" w:rsidRPr="009139CD" w:rsidRDefault="009139CD" w:rsidP="009139CD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молочных желез.</w:t>
      </w:r>
    </w:p>
    <w:p w:rsidR="009139CD" w:rsidRPr="009139CD" w:rsidRDefault="009139CD" w:rsidP="009139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139CD">
        <w:rPr>
          <w:rFonts w:ascii="Arial" w:eastAsia="Times New Roman" w:hAnsi="Arial" w:cs="Arial"/>
          <w:b/>
          <w:bCs/>
          <w:color w:val="00FF00"/>
          <w:sz w:val="21"/>
          <w:szCs w:val="21"/>
          <w:lang w:eastAsia="ru-RU"/>
        </w:rPr>
        <w:t>Клинико-диагностическая лаборатория выполняет:</w:t>
      </w:r>
    </w:p>
    <w:p w:rsidR="009139CD" w:rsidRPr="009139CD" w:rsidRDefault="009139CD" w:rsidP="009139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t xml:space="preserve">Биохимические исследования – печеночные пробы, </w:t>
      </w:r>
      <w:proofErr w:type="spellStart"/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ревмопробы</w:t>
      </w:r>
      <w:proofErr w:type="spellEnd"/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, определение уровня мочевины, глюкозы.</w:t>
      </w:r>
    </w:p>
    <w:p w:rsidR="009139CD" w:rsidRPr="009139CD" w:rsidRDefault="009139CD" w:rsidP="009139C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Проводит исследование гормонов щитовидной железы – ТТГ, Т4 свободный. </w:t>
      </w:r>
    </w:p>
    <w:p w:rsidR="009139CD" w:rsidRPr="009139CD" w:rsidRDefault="009139CD" w:rsidP="009139C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t xml:space="preserve">Проводит определение антигенов в кале – </w:t>
      </w:r>
      <w:proofErr w:type="spellStart"/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норовирус</w:t>
      </w:r>
      <w:proofErr w:type="spellEnd"/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t xml:space="preserve">, </w:t>
      </w:r>
      <w:proofErr w:type="spellStart"/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ротавирус</w:t>
      </w:r>
      <w:proofErr w:type="spellEnd"/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t xml:space="preserve">, лямблии, </w:t>
      </w:r>
      <w:proofErr w:type="spellStart"/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криптоспоридии</w:t>
      </w:r>
      <w:proofErr w:type="spellEnd"/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, амебы.</w:t>
      </w:r>
    </w:p>
    <w:p w:rsidR="009139CD" w:rsidRPr="009139CD" w:rsidRDefault="009139CD" w:rsidP="009139C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Проводит определение аллергии к пищевым и ингаляционным аллергенам.</w:t>
      </w:r>
    </w:p>
    <w:p w:rsidR="009139CD" w:rsidRPr="009139CD" w:rsidRDefault="009139CD" w:rsidP="00913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CD">
        <w:rPr>
          <w:rFonts w:ascii="Arial" w:eastAsia="Times New Roman" w:hAnsi="Arial" w:cs="Arial"/>
          <w:color w:val="3C3B3C"/>
          <w:sz w:val="21"/>
          <w:szCs w:val="21"/>
          <w:shd w:val="clear" w:color="auto" w:fill="FFFFFF"/>
          <w:lang w:eastAsia="ru-RU"/>
        </w:rPr>
        <w:t>Забор материала проводится с 8.00 до 10.00</w:t>
      </w:r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br/>
      </w:r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br/>
      </w:r>
      <w:r w:rsidRPr="009139CD">
        <w:rPr>
          <w:rFonts w:ascii="Arial" w:eastAsia="Times New Roman" w:hAnsi="Arial" w:cs="Arial"/>
          <w:b/>
          <w:bCs/>
          <w:color w:val="00FF00"/>
          <w:sz w:val="21"/>
          <w:szCs w:val="21"/>
          <w:shd w:val="clear" w:color="auto" w:fill="FFFFFF"/>
          <w:lang w:eastAsia="ru-RU"/>
        </w:rPr>
        <w:t>Рентгенологический кабинет проводит рентгенографию:</w:t>
      </w:r>
    </w:p>
    <w:p w:rsidR="009139CD" w:rsidRPr="009139CD" w:rsidRDefault="009139CD" w:rsidP="009139C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органов грудной клетки</w:t>
      </w:r>
    </w:p>
    <w:p w:rsidR="009139CD" w:rsidRPr="009139CD" w:rsidRDefault="009139CD" w:rsidP="009139C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черепа</w:t>
      </w:r>
    </w:p>
    <w:p w:rsidR="009139CD" w:rsidRPr="009139CD" w:rsidRDefault="009139CD" w:rsidP="009139C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носоглотки, придаточных пазух носа</w:t>
      </w:r>
    </w:p>
    <w:p w:rsidR="009139CD" w:rsidRPr="009139CD" w:rsidRDefault="009139CD" w:rsidP="009139C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позвоночника (всех отделов)</w:t>
      </w:r>
    </w:p>
    <w:p w:rsidR="009139CD" w:rsidRPr="009139CD" w:rsidRDefault="009139CD" w:rsidP="009139C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костей таза, конечностей и суставов</w:t>
      </w:r>
    </w:p>
    <w:p w:rsidR="009139CD" w:rsidRPr="009139CD" w:rsidRDefault="009139CD" w:rsidP="009139C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обзорная брюшной полости. </w:t>
      </w:r>
    </w:p>
    <w:p w:rsidR="009139CD" w:rsidRPr="009139CD" w:rsidRDefault="009139CD" w:rsidP="009139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br/>
      </w:r>
    </w:p>
    <w:p w:rsidR="009139CD" w:rsidRPr="009139CD" w:rsidRDefault="009139CD" w:rsidP="00913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CD">
        <w:rPr>
          <w:rFonts w:ascii="Arial" w:eastAsia="Times New Roman" w:hAnsi="Arial" w:cs="Arial"/>
          <w:b/>
          <w:bCs/>
          <w:color w:val="00FF00"/>
          <w:sz w:val="21"/>
          <w:szCs w:val="21"/>
          <w:shd w:val="clear" w:color="auto" w:fill="FFFFFF"/>
          <w:lang w:eastAsia="ru-RU"/>
        </w:rPr>
        <w:t>Отделение оказания медицинской помощи детям и подросткам в общеобразовательных учреждениях: </w:t>
      </w:r>
      <w:r w:rsidRPr="009139CD">
        <w:rPr>
          <w:rFonts w:ascii="Arial" w:eastAsia="Times New Roman" w:hAnsi="Arial" w:cs="Arial"/>
          <w:color w:val="3C3B3C"/>
          <w:sz w:val="21"/>
          <w:szCs w:val="21"/>
          <w:shd w:val="clear" w:color="auto" w:fill="FFFFFF"/>
          <w:lang w:eastAsia="ru-RU"/>
        </w:rPr>
        <w:t>обслуживает 22 ДДУ, 6 общеобразовательных школ, 4 специализированных школ; 2 колледжа. </w:t>
      </w:r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br/>
      </w:r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br/>
      </w:r>
      <w:r w:rsidRPr="009139CD">
        <w:rPr>
          <w:rFonts w:ascii="Arial" w:eastAsia="Times New Roman" w:hAnsi="Arial" w:cs="Arial"/>
          <w:b/>
          <w:bCs/>
          <w:color w:val="00FF00"/>
          <w:sz w:val="21"/>
          <w:szCs w:val="21"/>
          <w:shd w:val="clear" w:color="auto" w:fill="FFFFFF"/>
          <w:lang w:eastAsia="ru-RU"/>
        </w:rPr>
        <w:t> Кабинет медицинской профилактики осуществляет:</w:t>
      </w:r>
    </w:p>
    <w:p w:rsidR="009139CD" w:rsidRPr="009139CD" w:rsidRDefault="009139CD" w:rsidP="009139CD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Информационное обеспечение по вопросам гигиенического обучения и воспитания профилактики заболеваний и укрепления здоровья;</w:t>
      </w:r>
    </w:p>
    <w:p w:rsidR="009139CD" w:rsidRPr="009139CD" w:rsidRDefault="009139CD" w:rsidP="009139CD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Внедрение научно-обоснованных мероприятий по первичной и вторичной профилактике заболеваний, медицинских проблем формирования здоровья, гигиеническому обучению и воспитанию с учетом показателей заболеваемости прикрепленного контингента.</w:t>
      </w:r>
    </w:p>
    <w:p w:rsidR="009139CD" w:rsidRPr="009139CD" w:rsidRDefault="009139CD" w:rsidP="009139CD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Координация и обеспечение консультативно-оздоровительной деятельности по вопросам сохранения и укрепления здоровья прикрепленного населения.</w:t>
      </w:r>
    </w:p>
    <w:p w:rsidR="009139CD" w:rsidRPr="009139CD" w:rsidRDefault="009139CD" w:rsidP="009139CD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139CD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Организация, контроль и анализ деятельности медицинского учреждения по реализации целевых программ по гигиеническому обучению и воспитанию, профилактике заболеваний, пропаганде медицинских и гигиенических знаний.</w:t>
      </w:r>
    </w:p>
    <w:p w:rsidR="00D239EF" w:rsidRDefault="00D239EF">
      <w:bookmarkStart w:id="0" w:name="_GoBack"/>
      <w:bookmarkEnd w:id="0"/>
    </w:p>
    <w:sectPr w:rsidR="00D2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93D53"/>
    <w:multiLevelType w:val="multilevel"/>
    <w:tmpl w:val="ADEA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5F2A11"/>
    <w:multiLevelType w:val="multilevel"/>
    <w:tmpl w:val="FB22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213CD9"/>
    <w:multiLevelType w:val="multilevel"/>
    <w:tmpl w:val="3F52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CE5886"/>
    <w:multiLevelType w:val="multilevel"/>
    <w:tmpl w:val="8B02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867F27"/>
    <w:multiLevelType w:val="multilevel"/>
    <w:tmpl w:val="8CF62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043A8B"/>
    <w:multiLevelType w:val="multilevel"/>
    <w:tmpl w:val="2C2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335F85"/>
    <w:multiLevelType w:val="multilevel"/>
    <w:tmpl w:val="8DEC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EB5966"/>
    <w:multiLevelType w:val="multilevel"/>
    <w:tmpl w:val="D38E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BB4A75"/>
    <w:multiLevelType w:val="multilevel"/>
    <w:tmpl w:val="668E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C9"/>
    <w:rsid w:val="009139CD"/>
    <w:rsid w:val="009D14C9"/>
    <w:rsid w:val="00D2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A458A-BAC9-4CB0-A328-C0BC78B3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39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4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2019-08-20T14:00:00Z</dcterms:created>
  <dcterms:modified xsi:type="dcterms:W3CDTF">2019-08-20T14:01:00Z</dcterms:modified>
</cp:coreProperties>
</file>