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7A" w:rsidRPr="001B257A" w:rsidRDefault="001B257A" w:rsidP="001B257A">
      <w:pPr>
        <w:rPr>
          <w:b/>
        </w:rPr>
      </w:pPr>
      <w:r w:rsidRPr="001B257A">
        <w:rPr>
          <w:b/>
        </w:rPr>
        <w:t>Порядок оформления медицинских документов для  льготного лекарственного обеспечения.</w:t>
      </w:r>
    </w:p>
    <w:p w:rsidR="001B257A" w:rsidRDefault="001B257A" w:rsidP="001B257A"/>
    <w:p w:rsidR="001B257A" w:rsidRDefault="001B257A" w:rsidP="001B257A">
      <w:r>
        <w:t>1.Для оформления льготных рецептов на лекарственные препараты обратится в поликлинику по месту ж</w:t>
      </w:r>
      <w:r w:rsidR="00E00B73">
        <w:t>ительства (быть  прикрепленным)</w:t>
      </w:r>
      <w:r>
        <w:t>.</w:t>
      </w:r>
    </w:p>
    <w:p w:rsidR="001B257A" w:rsidRDefault="001B257A" w:rsidP="001B257A">
      <w:r>
        <w:t xml:space="preserve">2. На приём к врачу педиатру, врачам – специалистам (по заболеванию) можно записаться на официальном сайте, по </w:t>
      </w:r>
      <w:proofErr w:type="spellStart"/>
      <w:r>
        <w:t>инфомату</w:t>
      </w:r>
      <w:proofErr w:type="spellEnd"/>
      <w:r>
        <w:t>, лично при обращении в регистрату</w:t>
      </w:r>
      <w:r w:rsidR="00E00B73">
        <w:t>ру поликлиники или по телефонам</w:t>
      </w:r>
      <w:r>
        <w:t xml:space="preserve">:                                      </w:t>
      </w:r>
    </w:p>
    <w:p w:rsidR="001B257A" w:rsidRDefault="001B257A" w:rsidP="001B257A">
      <w:r>
        <w:t xml:space="preserve">- детская поликлиника  </w:t>
      </w:r>
      <w:r w:rsidR="00E00B73">
        <w:t xml:space="preserve"> регистратура     тел.      23-04-75</w:t>
      </w:r>
      <w:r>
        <w:t xml:space="preserve">;     </w:t>
      </w:r>
      <w:r w:rsidR="00E00B73">
        <w:t>23-21-03</w:t>
      </w:r>
      <w:r>
        <w:t xml:space="preserve">;  </w:t>
      </w:r>
    </w:p>
    <w:p w:rsidR="001B257A" w:rsidRDefault="001B257A" w:rsidP="001B257A">
      <w:r>
        <w:t xml:space="preserve">3.При первичном обращении в поликлинику по  месту жительства  к лечащему врачу для оформления льготных документов необходимо иметь при себе: </w:t>
      </w:r>
    </w:p>
    <w:p w:rsidR="001B257A" w:rsidRDefault="00E71E51" w:rsidP="001B257A">
      <w:r>
        <w:t xml:space="preserve">федеральному </w:t>
      </w:r>
      <w:proofErr w:type="spellStart"/>
      <w:r>
        <w:t>льготополучателю</w:t>
      </w:r>
      <w:proofErr w:type="spellEnd"/>
      <w:r w:rsidR="001B257A">
        <w:t>:</w:t>
      </w:r>
    </w:p>
    <w:p w:rsidR="001B257A" w:rsidRDefault="00E71E51" w:rsidP="001B257A">
      <w:r>
        <w:t>- документ, удостоверяющий личность (</w:t>
      </w:r>
      <w:r w:rsidR="001B257A">
        <w:t>паспорт или иной документ)</w:t>
      </w:r>
    </w:p>
    <w:p w:rsidR="001B257A" w:rsidRDefault="00E71E51" w:rsidP="001B257A">
      <w:r>
        <w:t>-документ</w:t>
      </w:r>
      <w:r w:rsidR="001B257A">
        <w:t xml:space="preserve">, подтверждающий право на получение набора социальных услуг (справка МСЭ) </w:t>
      </w:r>
    </w:p>
    <w:p w:rsidR="001B257A" w:rsidRDefault="001B257A" w:rsidP="001B257A">
      <w:r>
        <w:t xml:space="preserve">-справка </w:t>
      </w:r>
      <w:proofErr w:type="gramStart"/>
      <w:r>
        <w:t>о сохранении   набора социальных услуг  в части лекарственного обеспечения на текущий год из отделения Пенсионного фонда РФ по месту</w:t>
      </w:r>
      <w:proofErr w:type="gramEnd"/>
      <w:r>
        <w:t xml:space="preserve"> жительства</w:t>
      </w:r>
    </w:p>
    <w:p w:rsidR="001B257A" w:rsidRDefault="001B257A" w:rsidP="001B257A">
      <w:r>
        <w:t xml:space="preserve">-полис обязательного медицинского страхования (подлинник) </w:t>
      </w:r>
    </w:p>
    <w:p w:rsidR="001B257A" w:rsidRDefault="001B257A" w:rsidP="001B257A">
      <w:r>
        <w:t>- пенсионное страховое свидетельство (СНИЛС)</w:t>
      </w:r>
    </w:p>
    <w:p w:rsidR="001B257A" w:rsidRDefault="00E71E51" w:rsidP="001B257A">
      <w:r>
        <w:t xml:space="preserve">региональному </w:t>
      </w:r>
      <w:proofErr w:type="spellStart"/>
      <w:r>
        <w:t>льготополучателю</w:t>
      </w:r>
      <w:proofErr w:type="spellEnd"/>
      <w:r w:rsidR="001B257A">
        <w:t xml:space="preserve">: </w:t>
      </w:r>
    </w:p>
    <w:p w:rsidR="001B257A" w:rsidRDefault="001B257A" w:rsidP="001B257A">
      <w:r>
        <w:t>- документ, удостоверяющий личность (паспорт или иной документ)</w:t>
      </w:r>
    </w:p>
    <w:p w:rsidR="001B257A" w:rsidRDefault="001B257A" w:rsidP="001B257A">
      <w:r>
        <w:t xml:space="preserve">-свидетельство о рождении детям до 14- </w:t>
      </w:r>
      <w:proofErr w:type="spellStart"/>
      <w:r>
        <w:t>ти</w:t>
      </w:r>
      <w:proofErr w:type="spellEnd"/>
      <w:r>
        <w:t xml:space="preserve">  лет, старше 14лет - паспорт </w:t>
      </w:r>
    </w:p>
    <w:p w:rsidR="001B257A" w:rsidRDefault="001B257A" w:rsidP="001B257A">
      <w:r>
        <w:t>-для пациентов, страдающими отдельными видами заболеваний согласно Постановления Правительства № 890 от 30.07.1994г.,  документами, подтверждающими льготу,  являются медицинские д</w:t>
      </w:r>
      <w:r w:rsidR="00E71E51">
        <w:t>окументы (выписка из стационара, госпиталя</w:t>
      </w:r>
      <w:r>
        <w:t>, других лечебных учреждений</w:t>
      </w:r>
      <w:proofErr w:type="gramStart"/>
      <w:r>
        <w:t xml:space="preserve"> ,</w:t>
      </w:r>
      <w:proofErr w:type="gramEnd"/>
      <w:r>
        <w:t xml:space="preserve"> где был установлен диагноз) </w:t>
      </w:r>
    </w:p>
    <w:p w:rsidR="001B257A" w:rsidRDefault="001B257A" w:rsidP="001B257A">
      <w:r>
        <w:t xml:space="preserve">-полис обязательного медицинского страхования (подлинник) </w:t>
      </w:r>
    </w:p>
    <w:p w:rsidR="001B257A" w:rsidRDefault="001B257A" w:rsidP="001B257A">
      <w:r>
        <w:t>- пенсионное страховое свидетельство (СНИЛС)</w:t>
      </w:r>
    </w:p>
    <w:p w:rsidR="001B257A" w:rsidRDefault="001B257A" w:rsidP="001B257A">
      <w:r>
        <w:t xml:space="preserve">для  </w:t>
      </w:r>
      <w:proofErr w:type="spellStart"/>
      <w:r>
        <w:t>льготопо</w:t>
      </w:r>
      <w:r w:rsidR="00E71E51">
        <w:t>лучателей</w:t>
      </w:r>
      <w:proofErr w:type="spellEnd"/>
      <w:r w:rsidR="00E71E51">
        <w:t xml:space="preserve">  по 7-ми нозологиям</w:t>
      </w:r>
      <w:r>
        <w:t>:</w:t>
      </w:r>
    </w:p>
    <w:p w:rsidR="001B257A" w:rsidRDefault="00E71E51" w:rsidP="001B257A">
      <w:r>
        <w:t>- документ</w:t>
      </w:r>
      <w:r w:rsidR="001B257A">
        <w:t xml:space="preserve">, удостоверяющий личность </w:t>
      </w:r>
      <w:proofErr w:type="gramStart"/>
      <w:r w:rsidR="001B257A">
        <w:t xml:space="preserve">( </w:t>
      </w:r>
      <w:proofErr w:type="gramEnd"/>
      <w:r w:rsidR="001B257A">
        <w:t>паспорт или иной документ)</w:t>
      </w:r>
    </w:p>
    <w:p w:rsidR="001B257A" w:rsidRDefault="001B257A" w:rsidP="001B257A">
      <w:r>
        <w:t xml:space="preserve">-свидетельство о рождении детям до 14- </w:t>
      </w:r>
      <w:proofErr w:type="spellStart"/>
      <w:r>
        <w:t>ти</w:t>
      </w:r>
      <w:proofErr w:type="spellEnd"/>
      <w:r>
        <w:t xml:space="preserve"> лет </w:t>
      </w:r>
    </w:p>
    <w:p w:rsidR="001B257A" w:rsidRDefault="00E71E51" w:rsidP="001B257A">
      <w:r>
        <w:t>-документами</w:t>
      </w:r>
      <w:r w:rsidR="001B257A">
        <w:t>, подтверждающими льготу,  являются медицинские д</w:t>
      </w:r>
      <w:r>
        <w:t>окументы (выписка из стационара</w:t>
      </w:r>
      <w:r w:rsidR="000E0EFF">
        <w:t>, госпиталя</w:t>
      </w:r>
      <w:r w:rsidR="001B257A">
        <w:t>, других лечебных учреждений</w:t>
      </w:r>
      <w:proofErr w:type="gramStart"/>
      <w:r w:rsidR="001B257A">
        <w:t xml:space="preserve"> ,</w:t>
      </w:r>
      <w:proofErr w:type="gramEnd"/>
      <w:r w:rsidR="001B257A">
        <w:t xml:space="preserve"> где был установлен диагноз, а также консультации главных внештатных специалистов по профилю заболеваний) </w:t>
      </w:r>
    </w:p>
    <w:p w:rsidR="001B257A" w:rsidRDefault="001B257A" w:rsidP="001B257A">
      <w:r>
        <w:t xml:space="preserve">-полис обязательного медицинского страхования (подлинник) </w:t>
      </w:r>
    </w:p>
    <w:p w:rsidR="001B257A" w:rsidRDefault="001B257A" w:rsidP="001B257A">
      <w:r>
        <w:t xml:space="preserve">- пенсионное страховое свидетельство </w:t>
      </w:r>
    </w:p>
    <w:p w:rsidR="001B257A" w:rsidRDefault="001B257A" w:rsidP="001B257A">
      <w:r>
        <w:t>4.При повторном обращении д</w:t>
      </w:r>
      <w:r w:rsidR="00E71E51">
        <w:t xml:space="preserve">ля всех  </w:t>
      </w:r>
      <w:proofErr w:type="spellStart"/>
      <w:r w:rsidR="00E71E51">
        <w:t>льготополучателей</w:t>
      </w:r>
      <w:proofErr w:type="spellEnd"/>
      <w:r>
        <w:t xml:space="preserve">:  </w:t>
      </w:r>
    </w:p>
    <w:p w:rsidR="001B257A" w:rsidRDefault="001B257A" w:rsidP="001B257A">
      <w:r>
        <w:t>-полис обязательного медицинского страхования (подлинник)</w:t>
      </w:r>
    </w:p>
    <w:p w:rsidR="001B257A" w:rsidRDefault="001B257A" w:rsidP="001B257A">
      <w:r>
        <w:t>- для  пациентов  по 7-ми нозологиям дополнительно консультации главных внештатных специалистов по профилю заболеваний не реже 1 раза в 6 мес., а также при изменениях в терапии.</w:t>
      </w:r>
    </w:p>
    <w:p w:rsidR="001070A2" w:rsidRDefault="001B257A" w:rsidP="001B257A">
      <w:r>
        <w:t>5.Если пациент не может дойти до поликлиники, т.е. является нетранспортабельным, для выписки льготных рецептов необходим осмотр врача на дому.</w:t>
      </w:r>
    </w:p>
    <w:p w:rsidR="00F760D3" w:rsidRDefault="00F760D3" w:rsidP="001B257A">
      <w:r>
        <w:t>6. В случае если пациенту проведена коррекция терапии, необходимо в кратчайшие сроки предоставить документы</w:t>
      </w:r>
      <w:r w:rsidR="002518D0">
        <w:t xml:space="preserve"> </w:t>
      </w:r>
      <w:r>
        <w:t xml:space="preserve"> в детскую поликлинику</w:t>
      </w:r>
      <w:r w:rsidR="00333A55">
        <w:t>.</w:t>
      </w:r>
    </w:p>
    <w:sectPr w:rsidR="00F760D3" w:rsidSect="006E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257A"/>
    <w:rsid w:val="000020AE"/>
    <w:rsid w:val="00012271"/>
    <w:rsid w:val="000E0EFF"/>
    <w:rsid w:val="001070A2"/>
    <w:rsid w:val="001B257A"/>
    <w:rsid w:val="002518D0"/>
    <w:rsid w:val="0033305A"/>
    <w:rsid w:val="00333A55"/>
    <w:rsid w:val="003F2578"/>
    <w:rsid w:val="006E2264"/>
    <w:rsid w:val="00B82369"/>
    <w:rsid w:val="00E00B73"/>
    <w:rsid w:val="00E43D4C"/>
    <w:rsid w:val="00E71E51"/>
    <w:rsid w:val="00F760D3"/>
    <w:rsid w:val="00F9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медицинских документов для  льготного лекарственного обеспечения</vt:lpstr>
    </vt:vector>
  </TitlesOfParts>
  <Company>ГП 19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медицинских документов для  льготного лекарственного обеспечения</dc:title>
  <dc:subject/>
  <dc:creator>Юрий</dc:creator>
  <cp:keywords/>
  <dc:description/>
  <cp:lastModifiedBy>ольга</cp:lastModifiedBy>
  <cp:revision>12</cp:revision>
  <dcterms:created xsi:type="dcterms:W3CDTF">2014-02-27T08:31:00Z</dcterms:created>
  <dcterms:modified xsi:type="dcterms:W3CDTF">2016-12-21T06:58:00Z</dcterms:modified>
</cp:coreProperties>
</file>