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B35E" w14:textId="77777777" w:rsidR="00866B83" w:rsidRPr="00866B83" w:rsidRDefault="00866B83" w:rsidP="00866B83">
      <w:r w:rsidRPr="00866B83">
        <w:rPr>
          <w:b/>
          <w:bCs/>
        </w:rPr>
        <w:t>Правила и сроки</w:t>
      </w:r>
      <w:r w:rsidRPr="00866B83">
        <w:rPr>
          <w:b/>
          <w:bCs/>
        </w:rPr>
        <w:br/>
        <w:t>госпитализации в терапевтическое отделение</w:t>
      </w:r>
      <w:r w:rsidRPr="00866B83">
        <w:rPr>
          <w:b/>
          <w:bCs/>
        </w:rPr>
        <w:br/>
        <w:t>ГБУЗ КО ПГБ №4</w:t>
      </w:r>
    </w:p>
    <w:p w14:paraId="2BE712F0" w14:textId="77777777" w:rsidR="00866B83" w:rsidRPr="00866B83" w:rsidRDefault="00866B83" w:rsidP="00866B83">
      <w:r w:rsidRPr="00866B83">
        <w:t> </w:t>
      </w:r>
    </w:p>
    <w:p w14:paraId="5ACE4958" w14:textId="77777777" w:rsidR="00866B83" w:rsidRPr="00866B83" w:rsidRDefault="00866B83" w:rsidP="00866B83">
      <w:r w:rsidRPr="00866B83">
        <w:t>Госпитализация в терапевтическое отделение в плановой форме осуществляется по направлению лечащего врача амбулаторно-поликлинических отделений или переводом из другого медицинского учреждения, оказывающих первичную медико-санитарную помощь (в том числе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14:paraId="36E08BBD" w14:textId="77777777" w:rsidR="00866B83" w:rsidRPr="00866B83" w:rsidRDefault="00866B83" w:rsidP="00866B83">
      <w:r w:rsidRPr="00866B83">
        <w:t>Максимальное время ожидания оказания медицинской помощи в плановой форме определяется очередностью не превышает 30 рабочих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т.е. не превышает установленные Территориальной   программой государственных гарантий бесплатного оказания гражданам медицинской помощи на территории Кемеровской области.</w:t>
      </w:r>
    </w:p>
    <w:p w14:paraId="5F5D922C" w14:textId="77777777" w:rsidR="00866B83" w:rsidRPr="00866B83" w:rsidRDefault="00866B83" w:rsidP="00866B83">
      <w:r w:rsidRPr="00866B83">
        <w:t>Госпитализация плановых больных проводится с использованием информационной системы «Управление госпитализацией» на основании сформированных направлений поликлиники (в соответствии с приказом ДОЗН и ТФ ОМС КО от 08.02.2016г. № 129/37 «О внедрении системы  управления госпитализацией в медицинских организациях Кемеровской области»).</w:t>
      </w:r>
    </w:p>
    <w:p w14:paraId="23BD8AE3" w14:textId="77777777" w:rsidR="00866B83" w:rsidRPr="00866B83" w:rsidRDefault="00866B83" w:rsidP="00866B83">
      <w:r w:rsidRPr="00866B83">
        <w:t>Заведующая терапевтическим отделением ежедневно передает сведения о коечном фонде, проставляет даты плановой госпитализации и даты необходимых консультаций</w:t>
      </w:r>
    </w:p>
    <w:p w14:paraId="3985E555" w14:textId="77777777" w:rsidR="00866B83" w:rsidRPr="00866B83" w:rsidRDefault="00866B83" w:rsidP="00866B83">
      <w:r w:rsidRPr="00866B83">
        <w:t>Плановая госпитализация в стационар осуществляется в течение часа с момента поступления.  Прием плановых больных ведется ежедневно с 10.00 до 13.00 час., экстренных – в течение суток.</w:t>
      </w:r>
    </w:p>
    <w:p w14:paraId="60BBB090" w14:textId="77777777" w:rsidR="00866B83" w:rsidRPr="00866B83" w:rsidRDefault="00866B83" w:rsidP="00866B83">
      <w:r w:rsidRPr="00866B83">
        <w:t>При явке на госпитализацию пациент обязан предъявить:</w:t>
      </w:r>
    </w:p>
    <w:p w14:paraId="1B71777B" w14:textId="77777777" w:rsidR="00866B83" w:rsidRPr="00866B83" w:rsidRDefault="00866B83" w:rsidP="00866B83">
      <w:r w:rsidRPr="00866B83">
        <w:t>- направление на госпитализацию формы 057/у, оформленное врачом амбулаторно-поликлинического подразделения, имеющее штамп направившего учреждения, ФИО пациента, код МКБ, подпись и личную печать врача;</w:t>
      </w:r>
    </w:p>
    <w:p w14:paraId="6B016420" w14:textId="77777777" w:rsidR="00866B83" w:rsidRPr="00866B83" w:rsidRDefault="00866B83" w:rsidP="00866B83">
      <w:r w:rsidRPr="00866B83">
        <w:t>- полис обязательного медицинского страхования;</w:t>
      </w:r>
    </w:p>
    <w:p w14:paraId="2F6B138A" w14:textId="77777777" w:rsidR="00866B83" w:rsidRPr="00866B83" w:rsidRDefault="00866B83" w:rsidP="00866B83">
      <w:r w:rsidRPr="00866B83">
        <w:t>- документ, удостоверяющий личность;</w:t>
      </w:r>
    </w:p>
    <w:p w14:paraId="39D96EF9" w14:textId="77777777" w:rsidR="00866B83" w:rsidRPr="00866B83" w:rsidRDefault="00866B83" w:rsidP="00866B83">
      <w:r w:rsidRPr="00866B83">
        <w:t>- СНИЛС;</w:t>
      </w:r>
    </w:p>
    <w:p w14:paraId="65831820" w14:textId="77777777" w:rsidR="00866B83" w:rsidRPr="00866B83" w:rsidRDefault="00866B83" w:rsidP="00866B83">
      <w:r w:rsidRPr="00866B83">
        <w:t>- листок нетрудоспособности (при наличии).</w:t>
      </w:r>
    </w:p>
    <w:p w14:paraId="71418360" w14:textId="77777777" w:rsidR="00866B83" w:rsidRPr="00866B83" w:rsidRDefault="00866B83" w:rsidP="00866B83">
      <w:r w:rsidRPr="00866B83">
        <w:t>Необходимые обследования при плановой госпитализации в терапевтическое отделение:</w:t>
      </w:r>
    </w:p>
    <w:p w14:paraId="7959EE76" w14:textId="77777777" w:rsidR="00866B83" w:rsidRPr="00866B83" w:rsidRDefault="00866B83" w:rsidP="00866B83">
      <w:r w:rsidRPr="00866B83">
        <w:t>- общий анализ крови;</w:t>
      </w:r>
    </w:p>
    <w:p w14:paraId="0A1E16FD" w14:textId="77777777" w:rsidR="00866B83" w:rsidRPr="00866B83" w:rsidRDefault="00866B83" w:rsidP="00866B83">
      <w:r w:rsidRPr="00866B83">
        <w:t>- общий анализ мочи;</w:t>
      </w:r>
    </w:p>
    <w:p w14:paraId="3F648D99" w14:textId="77777777" w:rsidR="00866B83" w:rsidRPr="00866B83" w:rsidRDefault="00866B83" w:rsidP="00866B83">
      <w:r w:rsidRPr="00866B83">
        <w:t>- флюорография органов грудной клетки или рентгенография органов грудной клетки или компьютерная томография органов грудной клетки (дата, результат);</w:t>
      </w:r>
    </w:p>
    <w:p w14:paraId="0F990E70" w14:textId="77777777" w:rsidR="00866B83" w:rsidRPr="00866B83" w:rsidRDefault="00866B83" w:rsidP="00866B83">
      <w:r w:rsidRPr="00866B83">
        <w:t>- ЭКГ</w:t>
      </w:r>
    </w:p>
    <w:p w14:paraId="7DCB88B8" w14:textId="77777777" w:rsidR="00866B83" w:rsidRPr="00866B83" w:rsidRDefault="00866B83" w:rsidP="00866B83">
      <w:r w:rsidRPr="00866B83">
        <w:t>- рентгеновские снимки ранее проведенных исследований (при наличии, с описанием врача, проводившего исследование);</w:t>
      </w:r>
    </w:p>
    <w:p w14:paraId="0448F73B" w14:textId="77777777" w:rsidR="00866B83" w:rsidRPr="00866B83" w:rsidRDefault="00866B83" w:rsidP="00866B83">
      <w:r w:rsidRPr="00866B83">
        <w:lastRenderedPageBreak/>
        <w:t>- для женщин – осмотр гинеколога.</w:t>
      </w:r>
    </w:p>
    <w:p w14:paraId="7E4133A0" w14:textId="77777777" w:rsidR="00866B83" w:rsidRPr="00866B83" w:rsidRDefault="00866B83" w:rsidP="00866B83">
      <w:r w:rsidRPr="00866B83">
        <w:t>Проведение диагностических и лечебных мероприятий начинается в день госпитализации.</w:t>
      </w:r>
    </w:p>
    <w:p w14:paraId="26666CE0" w14:textId="77777777" w:rsidR="00866B83" w:rsidRPr="00866B83" w:rsidRDefault="00866B83" w:rsidP="00866B83">
      <w:r w:rsidRPr="00866B83">
        <w:t>Размещение пациентов производится в палаты на 4 и более мест.</w:t>
      </w:r>
    </w:p>
    <w:p w14:paraId="426B88A5" w14:textId="77777777" w:rsidR="00866B83" w:rsidRPr="00866B83" w:rsidRDefault="00866B83" w:rsidP="00866B83">
      <w:r w:rsidRPr="00866B83">
        <w:t>Размещение пациентов в палате повышенной комфортности производится по желанию пациента.</w:t>
      </w:r>
    </w:p>
    <w:p w14:paraId="3265EF6B" w14:textId="77777777" w:rsidR="00866B83" w:rsidRPr="00866B83" w:rsidRDefault="00866B83" w:rsidP="00866B83">
      <w:r w:rsidRPr="00866B83">
        <w:t>Пациентам, находящихся на лечении в терапевтическом отделении, в целях выполнения порядков оказания медицинской помощи и стандартов медицинской помощи в случае необходимости проведения диагностических исследований, оказания консультативной помощи при отсутствии возможности их проведения в терапевтическом отделении, предоставляются транспортные услуги при сопровождении медицинского работника в другую медицинскую организацию и обратно. Данная услуга пациенту оказывается без взимания платы.</w:t>
      </w:r>
    </w:p>
    <w:p w14:paraId="0B9EAEAC" w14:textId="77777777" w:rsidR="00866B83" w:rsidRPr="00866B83" w:rsidRDefault="00866B83" w:rsidP="00866B83">
      <w:r w:rsidRPr="00866B83">
        <w:t> </w:t>
      </w:r>
    </w:p>
    <w:p w14:paraId="2B8AB2D9" w14:textId="77777777" w:rsidR="003D6F54" w:rsidRDefault="003D6F54">
      <w:bookmarkStart w:id="0" w:name="_GoBack"/>
      <w:bookmarkEnd w:id="0"/>
    </w:p>
    <w:sectPr w:rsidR="003D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E6"/>
    <w:rsid w:val="003D6F54"/>
    <w:rsid w:val="00866B83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352C-77CD-402E-8EBA-D647676A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2019-07-15T11:01:00Z</dcterms:created>
  <dcterms:modified xsi:type="dcterms:W3CDTF">2019-07-15T11:01:00Z</dcterms:modified>
</cp:coreProperties>
</file>