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D5" w:rsidRPr="000B05D5" w:rsidRDefault="000B05D5" w:rsidP="000B05D5">
      <w:pPr>
        <w:shd w:val="clear" w:color="auto" w:fill="FFFFFF"/>
        <w:spacing w:line="375" w:lineRule="atLeast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0B05D5">
        <w:rPr>
          <w:rFonts w:ascii="Arial" w:eastAsia="Times New Roman" w:hAnsi="Arial" w:cs="Arial"/>
          <w:color w:val="3D6741"/>
          <w:kern w:val="36"/>
          <w:sz w:val="38"/>
          <w:szCs w:val="38"/>
          <w:bdr w:val="none" w:sz="0" w:space="0" w:color="auto" w:frame="1"/>
          <w:lang w:eastAsia="ru-RU"/>
        </w:rPr>
        <w:t>Перечень платных медицинских услуг</w:t>
      </w:r>
    </w:p>
    <w:p w:rsidR="000B05D5" w:rsidRPr="000B05D5" w:rsidRDefault="000B05D5" w:rsidP="000B05D5">
      <w:pPr>
        <w:shd w:val="clear" w:color="auto" w:fill="FFFFFF"/>
        <w:spacing w:after="225" w:line="386" w:lineRule="atLeast"/>
        <w:jc w:val="both"/>
        <w:textAlignment w:val="baseline"/>
        <w:rPr>
          <w:rFonts w:ascii="Arial" w:eastAsia="Times New Roman" w:hAnsi="Arial" w:cs="Arial"/>
          <w:color w:val="626262"/>
          <w:sz w:val="21"/>
          <w:szCs w:val="21"/>
          <w:lang w:eastAsia="ru-RU"/>
        </w:rPr>
      </w:pPr>
      <w:r w:rsidRPr="000B05D5">
        <w:rPr>
          <w:rFonts w:ascii="Arial" w:eastAsia="Times New Roman" w:hAnsi="Arial" w:cs="Arial"/>
          <w:color w:val="626262"/>
          <w:sz w:val="21"/>
          <w:szCs w:val="21"/>
          <w:lang w:eastAsia="ru-RU"/>
        </w:rPr>
        <w:t>Учреждение имеет право осуществлять следующие виды предпринимательской и иной приносящей доход деятельности:</w:t>
      </w:r>
    </w:p>
    <w:p w:rsidR="000B05D5" w:rsidRPr="000B05D5" w:rsidRDefault="000B05D5" w:rsidP="000B05D5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0B05D5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оказание медицинских услуг по программе добровольного медицинского страхования;</w:t>
      </w:r>
    </w:p>
    <w:p w:rsidR="000B05D5" w:rsidRPr="000B05D5" w:rsidRDefault="000B05D5" w:rsidP="000B05D5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0B05D5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оказание платных медицинских услуг в соответствии с лицензией на медицинскую деятельность;</w:t>
      </w:r>
    </w:p>
    <w:p w:rsidR="000B05D5" w:rsidRPr="000B05D5" w:rsidRDefault="000B05D5" w:rsidP="000B05D5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0B05D5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фармацевтическую деятельность;</w:t>
      </w:r>
    </w:p>
    <w:p w:rsidR="000B05D5" w:rsidRPr="000B05D5" w:rsidRDefault="000B05D5" w:rsidP="000B05D5">
      <w:pPr>
        <w:numPr>
          <w:ilvl w:val="0"/>
          <w:numId w:val="1"/>
        </w:numPr>
        <w:shd w:val="clear" w:color="auto" w:fill="FFFFFF"/>
        <w:spacing w:after="15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737E86"/>
          <w:sz w:val="23"/>
          <w:szCs w:val="23"/>
          <w:lang w:eastAsia="ru-RU"/>
        </w:rPr>
      </w:pPr>
      <w:r w:rsidRPr="000B05D5">
        <w:rPr>
          <w:rFonts w:ascii="Arial" w:eastAsia="Times New Roman" w:hAnsi="Arial" w:cs="Arial"/>
          <w:color w:val="737E86"/>
          <w:sz w:val="23"/>
          <w:szCs w:val="23"/>
          <w:lang w:eastAsia="ru-RU"/>
        </w:rPr>
        <w:t>реализация товаров медицинского назначения и ортопедических изделий.</w:t>
      </w:r>
    </w:p>
    <w:p w:rsidR="00CD78B7" w:rsidRDefault="00CD78B7">
      <w:bookmarkStart w:id="0" w:name="_GoBack"/>
      <w:bookmarkEnd w:id="0"/>
    </w:p>
    <w:sectPr w:rsidR="00CD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31F4E"/>
    <w:multiLevelType w:val="multilevel"/>
    <w:tmpl w:val="3A58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97"/>
    <w:rsid w:val="000B05D5"/>
    <w:rsid w:val="00CD78B7"/>
    <w:rsid w:val="00D5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6CCA-8B01-4D6A-85B2-FC679E3A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ig">
    <w:name w:val="big"/>
    <w:basedOn w:val="a"/>
    <w:rsid w:val="000B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653">
          <w:marLeft w:val="131"/>
          <w:marRight w:val="131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2019-10-11T09:25:00Z</dcterms:created>
  <dcterms:modified xsi:type="dcterms:W3CDTF">2019-10-11T09:25:00Z</dcterms:modified>
</cp:coreProperties>
</file>