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77" w:rsidRPr="007A5977" w:rsidRDefault="007A5977" w:rsidP="007A5977">
      <w:pPr>
        <w:shd w:val="clear" w:color="auto" w:fill="FFFFFF"/>
        <w:spacing w:after="0" w:line="240" w:lineRule="auto"/>
        <w:jc w:val="center"/>
        <w:textAlignment w:val="baseline"/>
        <w:outlineLvl w:val="2"/>
        <w:rPr>
          <w:rFonts w:ascii="ClearSansBold" w:eastAsia="Times New Roman" w:hAnsi="ClearSansBold" w:cs="Times New Roman"/>
          <w:color w:val="6191C9"/>
          <w:sz w:val="24"/>
          <w:szCs w:val="24"/>
          <w:lang w:eastAsia="ru-RU"/>
        </w:rPr>
      </w:pPr>
      <w:r w:rsidRPr="007A5977">
        <w:rPr>
          <w:rFonts w:ascii="ClearSansBold" w:eastAsia="Times New Roman" w:hAnsi="ClearSansBold" w:cs="Times New Roman"/>
          <w:b/>
          <w:bCs/>
          <w:color w:val="6191C9"/>
          <w:sz w:val="24"/>
          <w:szCs w:val="24"/>
          <w:bdr w:val="none" w:sz="0" w:space="0" w:color="auto" w:frame="1"/>
          <w:lang w:eastAsia="ru-RU"/>
        </w:rPr>
        <w:t>Глава 4. ПРАВА И ОБЯЗАННОСТИ ГРАЖДАН В СФЕРЕ</w:t>
      </w:r>
      <w:r w:rsidRPr="007A5977">
        <w:rPr>
          <w:rFonts w:ascii="ClearSansBold" w:eastAsia="Times New Roman" w:hAnsi="ClearSansBold" w:cs="Times New Roman"/>
          <w:color w:val="6191C9"/>
          <w:sz w:val="24"/>
          <w:szCs w:val="24"/>
          <w:lang w:eastAsia="ru-RU"/>
        </w:rPr>
        <w:br/>
      </w:r>
      <w:r w:rsidRPr="007A5977">
        <w:rPr>
          <w:rFonts w:ascii="ClearSansBold" w:eastAsia="Times New Roman" w:hAnsi="ClearSansBold" w:cs="Times New Roman"/>
          <w:b/>
          <w:bCs/>
          <w:color w:val="6191C9"/>
          <w:sz w:val="24"/>
          <w:szCs w:val="24"/>
          <w:bdr w:val="none" w:sz="0" w:space="0" w:color="auto" w:frame="1"/>
          <w:lang w:eastAsia="ru-RU"/>
        </w:rPr>
        <w:t>ОХРАНЫ ЗДОРОВЬЯ</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10. Доступность и качество медицинской помощи</w:t>
      </w:r>
      <w:r w:rsidRPr="007A5977">
        <w:rPr>
          <w:rFonts w:ascii="ClearSansRegular" w:eastAsia="Times New Roman" w:hAnsi="ClearSansRegular" w:cs="Times New Roman"/>
          <w:color w:val="484848"/>
          <w:sz w:val="21"/>
          <w:szCs w:val="21"/>
          <w:lang w:eastAsia="ru-RU"/>
        </w:rPr>
        <w:br/>
        <w:t>Доступность и качество медицинской помощи обеспечиваются:</w:t>
      </w:r>
      <w:r w:rsidRPr="007A5977">
        <w:rPr>
          <w:rFonts w:ascii="ClearSansRegular" w:eastAsia="Times New Roman" w:hAnsi="ClearSansRegular" w:cs="Times New Roman"/>
          <w:color w:val="484848"/>
          <w:sz w:val="21"/>
          <w:szCs w:val="21"/>
          <w:lang w:eastAsia="ru-RU"/>
        </w:rPr>
        <w:br/>
        <w:t>1) организацией оказания медицинской помощи по принципу приближенности к месту жительства, месту работы или обучения;</w:t>
      </w:r>
      <w:r w:rsidRPr="007A5977">
        <w:rPr>
          <w:rFonts w:ascii="ClearSansRegular" w:eastAsia="Times New Roman" w:hAnsi="ClearSansRegular" w:cs="Times New Roman"/>
          <w:color w:val="484848"/>
          <w:sz w:val="21"/>
          <w:szCs w:val="21"/>
          <w:lang w:eastAsia="ru-RU"/>
        </w:rPr>
        <w:br/>
        <w:t>2) наличием необходимого количества медицинских работников и уровнем их квалификации;</w:t>
      </w:r>
      <w:r w:rsidRPr="007A5977">
        <w:rPr>
          <w:rFonts w:ascii="ClearSansRegular" w:eastAsia="Times New Roman" w:hAnsi="ClearSansRegular" w:cs="Times New Roman"/>
          <w:color w:val="484848"/>
          <w:sz w:val="21"/>
          <w:szCs w:val="21"/>
          <w:lang w:eastAsia="ru-RU"/>
        </w:rPr>
        <w:br/>
        <w:t>3) возможностью выбора медицинской организации и врача в соответствии с настоящим Федеральным законом;</w:t>
      </w:r>
      <w:r w:rsidRPr="007A5977">
        <w:rPr>
          <w:rFonts w:ascii="ClearSansRegular" w:eastAsia="Times New Roman" w:hAnsi="ClearSansRegular" w:cs="Times New Roman"/>
          <w:color w:val="484848"/>
          <w:sz w:val="21"/>
          <w:szCs w:val="21"/>
          <w:lang w:eastAsia="ru-RU"/>
        </w:rPr>
        <w:br/>
        <w:t>4) применением порядков оказания медицинской помощи и стандартов медицинской помощи;</w:t>
      </w:r>
      <w:r w:rsidRPr="007A5977">
        <w:rPr>
          <w:rFonts w:ascii="ClearSansRegular" w:eastAsia="Times New Roman" w:hAnsi="ClearSansRegular" w:cs="Times New Roman"/>
          <w:color w:val="484848"/>
          <w:sz w:val="21"/>
          <w:szCs w:val="21"/>
          <w:lang w:eastAsia="ru-RU"/>
        </w:rPr>
        <w:br/>
        <w:t>5) предоставлением медицинской организацией гарантированного объема медицинской помощи в соответствии с программойгосударственных гарантий бесплатного оказания гражданам медицинской помощи;</w:t>
      </w:r>
      <w:r w:rsidRPr="007A5977">
        <w:rPr>
          <w:rFonts w:ascii="ClearSansRegular" w:eastAsia="Times New Roman" w:hAnsi="ClearSansRegular" w:cs="Times New Roman"/>
          <w:color w:val="484848"/>
          <w:sz w:val="21"/>
          <w:szCs w:val="21"/>
          <w:lang w:eastAsia="ru-RU"/>
        </w:rPr>
        <w:b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r w:rsidRPr="007A5977">
        <w:rPr>
          <w:rFonts w:ascii="ClearSansRegular" w:eastAsia="Times New Roman" w:hAnsi="ClearSansRegular" w:cs="Times New Roman"/>
          <w:color w:val="484848"/>
          <w:sz w:val="21"/>
          <w:szCs w:val="21"/>
          <w:lang w:eastAsia="ru-RU"/>
        </w:rPr>
        <w:b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r w:rsidRPr="007A5977">
        <w:rPr>
          <w:rFonts w:ascii="ClearSansRegular" w:eastAsia="Times New Roman" w:hAnsi="ClearSansRegular" w:cs="Times New Roman"/>
          <w:color w:val="484848"/>
          <w:sz w:val="21"/>
          <w:szCs w:val="21"/>
          <w:lang w:eastAsia="ru-RU"/>
        </w:rPr>
        <w:b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r w:rsidRPr="007A5977">
        <w:rPr>
          <w:rFonts w:ascii="ClearSansRegular" w:eastAsia="Times New Roman" w:hAnsi="ClearSansRegular" w:cs="Times New Roman"/>
          <w:color w:val="484848"/>
          <w:sz w:val="21"/>
          <w:szCs w:val="21"/>
          <w:lang w:eastAsia="ru-RU"/>
        </w:rPr>
        <w:b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(п. 9 введен Федеральным законом от 01.12.2014 N 419-ФЗ)</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18. Право на охрану здоровья</w:t>
      </w:r>
      <w:r w:rsidRPr="007A5977">
        <w:rPr>
          <w:rFonts w:ascii="ClearSansRegular" w:eastAsia="Times New Roman" w:hAnsi="ClearSansRegular" w:cs="Times New Roman"/>
          <w:color w:val="484848"/>
          <w:sz w:val="21"/>
          <w:szCs w:val="21"/>
          <w:lang w:eastAsia="ru-RU"/>
        </w:rPr>
        <w:br/>
        <w:t>1. Каждый имеет право на охрану здоровья.</w:t>
      </w:r>
      <w:r w:rsidRPr="007A5977">
        <w:rPr>
          <w:rFonts w:ascii="ClearSansRegular" w:eastAsia="Times New Roman" w:hAnsi="ClearSansRegular" w:cs="Times New Roman"/>
          <w:color w:val="484848"/>
          <w:sz w:val="21"/>
          <w:szCs w:val="21"/>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19. Право на медицинскую помощь</w:t>
      </w:r>
      <w:r w:rsidRPr="007A5977">
        <w:rPr>
          <w:rFonts w:ascii="ClearSansRegular" w:eastAsia="Times New Roman" w:hAnsi="ClearSansRegular" w:cs="Times New Roman"/>
          <w:color w:val="484848"/>
          <w:sz w:val="21"/>
          <w:szCs w:val="21"/>
          <w:lang w:eastAsia="ru-RU"/>
        </w:rPr>
        <w:br/>
        <w:t>1. Каждый имеет право на медицинскую помощь.</w:t>
      </w:r>
      <w:r w:rsidRPr="007A5977">
        <w:rPr>
          <w:rFonts w:ascii="ClearSansRegular" w:eastAsia="Times New Roman" w:hAnsi="ClearSansRegular" w:cs="Times New Roman"/>
          <w:color w:val="484848"/>
          <w:sz w:val="21"/>
          <w:szCs w:val="21"/>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7A5977">
        <w:rPr>
          <w:rFonts w:ascii="ClearSansRegular" w:eastAsia="Times New Roman" w:hAnsi="ClearSansRegular" w:cs="Times New Roman"/>
          <w:color w:val="484848"/>
          <w:sz w:val="21"/>
          <w:szCs w:val="21"/>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7A5977">
        <w:rPr>
          <w:rFonts w:ascii="ClearSansRegular" w:eastAsia="Times New Roman" w:hAnsi="ClearSansRegular" w:cs="Times New Roman"/>
          <w:color w:val="484848"/>
          <w:sz w:val="21"/>
          <w:szCs w:val="21"/>
          <w:lang w:eastAsia="ru-RU"/>
        </w:rPr>
        <w:br/>
        <w:t>4. Порядок оказания медицинской помощи иностранным гражданам определяется Правительством Российской Федерации.</w:t>
      </w:r>
      <w:r w:rsidRPr="007A5977">
        <w:rPr>
          <w:rFonts w:ascii="ClearSansRegular" w:eastAsia="Times New Roman" w:hAnsi="ClearSansRegular" w:cs="Times New Roman"/>
          <w:color w:val="484848"/>
          <w:sz w:val="21"/>
          <w:szCs w:val="21"/>
          <w:lang w:eastAsia="ru-RU"/>
        </w:rPr>
        <w:br/>
        <w:t>5. Пациент имеет право на:</w:t>
      </w:r>
    </w:p>
    <w:p w:rsidR="007A5977" w:rsidRPr="007A5977" w:rsidRDefault="007A5977" w:rsidP="007A5977">
      <w:pPr>
        <w:numPr>
          <w:ilvl w:val="0"/>
          <w:numId w:val="1"/>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выбор врача и выбор медицинской организации в соответствии с настоящим Федеральным законом;</w:t>
      </w:r>
    </w:p>
    <w:p w:rsidR="007A5977" w:rsidRPr="007A5977" w:rsidRDefault="007A5977" w:rsidP="007A5977">
      <w:pPr>
        <w:numPr>
          <w:ilvl w:val="0"/>
          <w:numId w:val="1"/>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A5977" w:rsidRPr="007A5977" w:rsidRDefault="007A5977" w:rsidP="007A5977">
      <w:pPr>
        <w:numPr>
          <w:ilvl w:val="0"/>
          <w:numId w:val="1"/>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получение консультаций врачей-специалистов;</w:t>
      </w:r>
    </w:p>
    <w:p w:rsidR="007A5977" w:rsidRPr="007A5977" w:rsidRDefault="007A5977" w:rsidP="007A5977">
      <w:pPr>
        <w:numPr>
          <w:ilvl w:val="0"/>
          <w:numId w:val="1"/>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облегчение боли, связанной с заболеванием и (или) медицинским вмешательством, доступными методами и лекарственными препаратами;</w:t>
      </w:r>
    </w:p>
    <w:p w:rsidR="007A5977" w:rsidRPr="007A5977" w:rsidRDefault="007A5977" w:rsidP="007A5977">
      <w:pPr>
        <w:numPr>
          <w:ilvl w:val="0"/>
          <w:numId w:val="1"/>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lastRenderedPageBreak/>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A5977" w:rsidRPr="007A5977" w:rsidRDefault="007A5977" w:rsidP="007A5977">
      <w:pPr>
        <w:numPr>
          <w:ilvl w:val="0"/>
          <w:numId w:val="1"/>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получение лечебного питания в случае нахождения пациента на лечении в стационарных условиях;</w:t>
      </w:r>
    </w:p>
    <w:p w:rsidR="007A5977" w:rsidRPr="007A5977" w:rsidRDefault="007A5977" w:rsidP="007A5977">
      <w:pPr>
        <w:numPr>
          <w:ilvl w:val="0"/>
          <w:numId w:val="1"/>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защиту сведений, составляющих врачебную тайну;</w:t>
      </w:r>
    </w:p>
    <w:p w:rsidR="007A5977" w:rsidRPr="007A5977" w:rsidRDefault="007A5977" w:rsidP="007A5977">
      <w:pPr>
        <w:numPr>
          <w:ilvl w:val="0"/>
          <w:numId w:val="1"/>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отказ от медицинского вмешательства;</w:t>
      </w:r>
    </w:p>
    <w:p w:rsidR="007A5977" w:rsidRPr="007A5977" w:rsidRDefault="007A5977" w:rsidP="007A5977">
      <w:pPr>
        <w:numPr>
          <w:ilvl w:val="0"/>
          <w:numId w:val="1"/>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возмещение вреда, причиненного здоровью при оказании ему медицинской помощи;</w:t>
      </w:r>
    </w:p>
    <w:p w:rsidR="007A5977" w:rsidRPr="007A5977" w:rsidRDefault="007A5977" w:rsidP="007A5977">
      <w:pPr>
        <w:numPr>
          <w:ilvl w:val="0"/>
          <w:numId w:val="1"/>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допуск к нему адвоката или законного представителя для защиты своих прав;</w:t>
      </w:r>
    </w:p>
    <w:p w:rsidR="007A5977" w:rsidRPr="007A5977" w:rsidRDefault="007A5977" w:rsidP="007A5977">
      <w:pPr>
        <w:numPr>
          <w:ilvl w:val="0"/>
          <w:numId w:val="1"/>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20. Информированное добровольное согласие на медицинское вмешательство и на отказ от медицинского вмешательства</w:t>
      </w:r>
      <w:r w:rsidRPr="007A5977">
        <w:rPr>
          <w:rFonts w:ascii="ClearSansRegular" w:eastAsia="Times New Roman" w:hAnsi="ClearSansRegular" w:cs="Times New Roman"/>
          <w:color w:val="484848"/>
          <w:sz w:val="21"/>
          <w:szCs w:val="21"/>
          <w:lang w:eastAsia="ru-RU"/>
        </w:rPr>
        <w:b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7A5977">
        <w:rPr>
          <w:rFonts w:ascii="ClearSansRegular" w:eastAsia="Times New Roman" w:hAnsi="ClearSansRegular" w:cs="Times New Roman"/>
          <w:color w:val="484848"/>
          <w:sz w:val="21"/>
          <w:szCs w:val="21"/>
          <w:lang w:eastAsia="ru-RU"/>
        </w:rPr>
        <w:br/>
        <w:t>2. Информированное добровольное согласие на медицинское вмешательство дает один из родителей или иной законный представитель в отношении:</w:t>
      </w:r>
    </w:p>
    <w:p w:rsidR="007A5977" w:rsidRPr="007A5977" w:rsidRDefault="007A5977" w:rsidP="007A5977">
      <w:pPr>
        <w:numPr>
          <w:ilvl w:val="0"/>
          <w:numId w:val="2"/>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A5977" w:rsidRPr="007A5977" w:rsidRDefault="007A5977" w:rsidP="007A5977">
      <w:pPr>
        <w:numPr>
          <w:ilvl w:val="0"/>
          <w:numId w:val="2"/>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color w:val="484848"/>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7A5977">
        <w:rPr>
          <w:rFonts w:ascii="ClearSansRegular" w:eastAsia="Times New Roman" w:hAnsi="ClearSansRegular" w:cs="Times New Roman"/>
          <w:color w:val="484848"/>
          <w:sz w:val="21"/>
          <w:szCs w:val="21"/>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7A5977">
        <w:rPr>
          <w:rFonts w:ascii="ClearSansRegular" w:eastAsia="Times New Roman" w:hAnsi="ClearSansRegular" w:cs="Times New Roman"/>
          <w:color w:val="484848"/>
          <w:sz w:val="21"/>
          <w:szCs w:val="21"/>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7A5977">
        <w:rPr>
          <w:rFonts w:ascii="ClearSansRegular" w:eastAsia="Times New Roman" w:hAnsi="ClearSansRegular" w:cs="Times New Roman"/>
          <w:color w:val="484848"/>
          <w:sz w:val="21"/>
          <w:szCs w:val="21"/>
          <w:lang w:eastAsia="ru-RU"/>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7A5977">
        <w:rPr>
          <w:rFonts w:ascii="ClearSansRegular" w:eastAsia="Times New Roman" w:hAnsi="ClearSansRegular" w:cs="Times New Roman"/>
          <w:color w:val="484848"/>
          <w:sz w:val="21"/>
          <w:szCs w:val="21"/>
          <w:lang w:eastAsia="ru-RU"/>
        </w:rPr>
        <w:b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7A5977">
        <w:rPr>
          <w:rFonts w:ascii="ClearSansRegular" w:eastAsia="Times New Roman" w:hAnsi="ClearSansRegular" w:cs="Times New Roman"/>
          <w:color w:val="484848"/>
          <w:sz w:val="21"/>
          <w:szCs w:val="21"/>
          <w:lang w:eastAsia="ru-RU"/>
        </w:rPr>
        <w:b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w:t>
      </w:r>
      <w:r w:rsidRPr="007A5977">
        <w:rPr>
          <w:rFonts w:ascii="ClearSansRegular" w:eastAsia="Times New Roman" w:hAnsi="ClearSansRegular" w:cs="Times New Roman"/>
          <w:color w:val="484848"/>
          <w:sz w:val="21"/>
          <w:szCs w:val="21"/>
          <w:lang w:eastAsia="ru-RU"/>
        </w:rPr>
        <w:lastRenderedPageBreak/>
        <w:t>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7A5977">
        <w:rPr>
          <w:rFonts w:ascii="ClearSansRegular" w:eastAsia="Times New Roman" w:hAnsi="ClearSansRegular" w:cs="Times New Roman"/>
          <w:color w:val="484848"/>
          <w:sz w:val="21"/>
          <w:szCs w:val="21"/>
          <w:lang w:eastAsia="ru-RU"/>
        </w:rPr>
        <w:br/>
        <w:t>(в ред. Федерального закона от 25.11.2013 N 317-ФЗ)</w:t>
      </w:r>
      <w:r w:rsidRPr="007A5977">
        <w:rPr>
          <w:rFonts w:ascii="ClearSansRegular" w:eastAsia="Times New Roman" w:hAnsi="ClearSansRegular" w:cs="Times New Roman"/>
          <w:color w:val="484848"/>
          <w:sz w:val="21"/>
          <w:szCs w:val="21"/>
          <w:lang w:eastAsia="ru-RU"/>
        </w:rPr>
        <w:br/>
        <w:t>9. Медицинское вмешательство без согласия гражданина, одного из родителей или иного законного представителя допускается:</w:t>
      </w:r>
    </w:p>
    <w:p w:rsidR="007A5977" w:rsidRPr="007A5977" w:rsidRDefault="007A5977" w:rsidP="007A5977">
      <w:pPr>
        <w:numPr>
          <w:ilvl w:val="0"/>
          <w:numId w:val="3"/>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A5977" w:rsidRPr="007A5977" w:rsidRDefault="007A5977" w:rsidP="007A5977">
      <w:pPr>
        <w:numPr>
          <w:ilvl w:val="0"/>
          <w:numId w:val="3"/>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в отношении лиц, страдающих заболеваниями, представляющими опасность для окружающих;</w:t>
      </w:r>
    </w:p>
    <w:p w:rsidR="007A5977" w:rsidRPr="007A5977" w:rsidRDefault="007A5977" w:rsidP="007A5977">
      <w:pPr>
        <w:numPr>
          <w:ilvl w:val="0"/>
          <w:numId w:val="3"/>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в отношении лиц, страдающих тяжелыми психическими расстройствами;</w:t>
      </w:r>
    </w:p>
    <w:p w:rsidR="007A5977" w:rsidRPr="007A5977" w:rsidRDefault="007A5977" w:rsidP="007A5977">
      <w:pPr>
        <w:numPr>
          <w:ilvl w:val="0"/>
          <w:numId w:val="3"/>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в отношении лиц, совершивших общественно опасные деяния (преступления);</w:t>
      </w:r>
    </w:p>
    <w:p w:rsidR="007A5977" w:rsidRPr="007A5977" w:rsidRDefault="007A5977" w:rsidP="007A5977">
      <w:pPr>
        <w:numPr>
          <w:ilvl w:val="0"/>
          <w:numId w:val="3"/>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при проведении судебно-медицинской экспертизы и (или) судебно-психиатрической экспертизы.</w:t>
      </w:r>
    </w:p>
    <w:p w:rsidR="007A5977" w:rsidRPr="007A5977" w:rsidRDefault="007A5977" w:rsidP="007A5977">
      <w:pPr>
        <w:shd w:val="clear" w:color="auto" w:fill="FFFFFF"/>
        <w:spacing w:after="33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color w:val="484848"/>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7A5977" w:rsidRPr="007A5977" w:rsidRDefault="007A5977" w:rsidP="007A5977">
      <w:pPr>
        <w:numPr>
          <w:ilvl w:val="0"/>
          <w:numId w:val="4"/>
        </w:numPr>
        <w:spacing w:after="0" w:line="240" w:lineRule="auto"/>
        <w:ind w:left="270"/>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A5977" w:rsidRPr="007A5977" w:rsidRDefault="007A5977" w:rsidP="007A5977">
      <w:pPr>
        <w:numPr>
          <w:ilvl w:val="0"/>
          <w:numId w:val="4"/>
        </w:numPr>
        <w:spacing w:after="0" w:line="240" w:lineRule="auto"/>
        <w:ind w:left="270"/>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(в ред. Федерального закона от 25.11.2013 N 317-ФЗ)в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A5977" w:rsidRPr="007A5977" w:rsidRDefault="007A5977" w:rsidP="007A5977">
      <w:pPr>
        <w:shd w:val="clear" w:color="auto" w:fill="FFFFFF"/>
        <w:spacing w:after="33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color w:val="484848"/>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21. Выбор врача и медицинской организации</w:t>
      </w:r>
      <w:r w:rsidRPr="007A5977">
        <w:rPr>
          <w:rFonts w:ascii="ClearSansRegular" w:eastAsia="Times New Roman" w:hAnsi="ClearSansRegular" w:cs="Times New Roman"/>
          <w:color w:val="484848"/>
          <w:sz w:val="21"/>
          <w:szCs w:val="21"/>
          <w:lang w:eastAsia="ru-RU"/>
        </w:rPr>
        <w:b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7A5977">
        <w:rPr>
          <w:rFonts w:ascii="ClearSansRegular" w:eastAsia="Times New Roman" w:hAnsi="ClearSansRegular" w:cs="Times New Roman"/>
          <w:color w:val="484848"/>
          <w:sz w:val="21"/>
          <w:szCs w:val="21"/>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7A5977">
        <w:rPr>
          <w:rFonts w:ascii="ClearSansRegular" w:eastAsia="Times New Roman" w:hAnsi="ClearSansRegular" w:cs="Times New Roman"/>
          <w:color w:val="484848"/>
          <w:sz w:val="21"/>
          <w:szCs w:val="21"/>
          <w:lang w:eastAsia="ru-RU"/>
        </w:rPr>
        <w:br/>
        <w:t>3. Оказание первичной специализированной медико-санитарной помощи осуществляется:</w:t>
      </w:r>
    </w:p>
    <w:p w:rsidR="007A5977" w:rsidRPr="007A5977" w:rsidRDefault="007A5977" w:rsidP="007A5977">
      <w:pPr>
        <w:numPr>
          <w:ilvl w:val="0"/>
          <w:numId w:val="5"/>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p>
    <w:p w:rsidR="007A5977" w:rsidRPr="007A5977" w:rsidRDefault="007A5977" w:rsidP="007A5977">
      <w:pPr>
        <w:numPr>
          <w:ilvl w:val="0"/>
          <w:numId w:val="5"/>
        </w:numPr>
        <w:spacing w:after="0" w:line="240" w:lineRule="auto"/>
        <w:ind w:left="270"/>
        <w:jc w:val="both"/>
        <w:textAlignment w:val="baseline"/>
        <w:rPr>
          <w:rFonts w:ascii="ClearSansRegular" w:eastAsia="Times New Roman" w:hAnsi="ClearSansRegular" w:cs="Times New Roman"/>
          <w:color w:val="7B7B7B"/>
          <w:sz w:val="21"/>
          <w:szCs w:val="21"/>
          <w:lang w:eastAsia="ru-RU"/>
        </w:rPr>
      </w:pPr>
      <w:r w:rsidRPr="007A5977">
        <w:rPr>
          <w:rFonts w:ascii="ClearSansRegular" w:eastAsia="Times New Roman" w:hAnsi="ClearSansRegular" w:cs="Times New Roman"/>
          <w:color w:val="7B7B7B"/>
          <w:sz w:val="21"/>
          <w:szCs w:val="21"/>
          <w:lang w:eastAsia="ru-RU"/>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color w:val="484848"/>
          <w:sz w:val="21"/>
          <w:szCs w:val="21"/>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w:t>
      </w:r>
      <w:r w:rsidRPr="007A5977">
        <w:rPr>
          <w:rFonts w:ascii="ClearSansRegular" w:eastAsia="Times New Roman" w:hAnsi="ClearSansRegular" w:cs="Times New Roman"/>
          <w:color w:val="484848"/>
          <w:sz w:val="21"/>
          <w:szCs w:val="21"/>
          <w:lang w:eastAsia="ru-RU"/>
        </w:rPr>
        <w:lastRenderedPageBreak/>
        <w:t>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7A5977">
        <w:rPr>
          <w:rFonts w:ascii="ClearSansRegular" w:eastAsia="Times New Roman" w:hAnsi="ClearSansRegular" w:cs="Times New Roman"/>
          <w:color w:val="484848"/>
          <w:sz w:val="21"/>
          <w:szCs w:val="21"/>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7A5977">
        <w:rPr>
          <w:rFonts w:ascii="ClearSansRegular" w:eastAsia="Times New Roman" w:hAnsi="ClearSansRegular" w:cs="Times New Roman"/>
          <w:color w:val="484848"/>
          <w:sz w:val="21"/>
          <w:szCs w:val="21"/>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7A5977">
        <w:rPr>
          <w:rFonts w:ascii="ClearSansRegular" w:eastAsia="Times New Roman" w:hAnsi="ClearSansRegular" w:cs="Times New Roman"/>
          <w:color w:val="484848"/>
          <w:sz w:val="21"/>
          <w:szCs w:val="21"/>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7A5977">
        <w:rPr>
          <w:rFonts w:ascii="ClearSansRegular" w:eastAsia="Times New Roman" w:hAnsi="ClearSansRegular" w:cs="Times New Roman"/>
          <w:color w:val="484848"/>
          <w:sz w:val="21"/>
          <w:szCs w:val="21"/>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7A5977">
        <w:rPr>
          <w:rFonts w:ascii="ClearSansRegular" w:eastAsia="Times New Roman" w:hAnsi="ClearSansRegular" w:cs="Times New Roman"/>
          <w:color w:val="484848"/>
          <w:sz w:val="21"/>
          <w:szCs w:val="21"/>
          <w:lang w:eastAsia="ru-RU"/>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7A5977">
        <w:rPr>
          <w:rFonts w:ascii="ClearSansRegular" w:eastAsia="Times New Roman" w:hAnsi="ClearSansRegular" w:cs="Times New Roman"/>
          <w:color w:val="484848"/>
          <w:sz w:val="21"/>
          <w:szCs w:val="21"/>
          <w:lang w:eastAsia="ru-RU"/>
        </w:rPr>
        <w:br/>
        <w:t>(часть 9 введена Федеральным законом от 02.07.2013 N 185-ФЗ)</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22. Информация о состоянии здоровья</w:t>
      </w:r>
      <w:r w:rsidRPr="007A5977">
        <w:rPr>
          <w:rFonts w:ascii="ClearSansRegular" w:eastAsia="Times New Roman" w:hAnsi="ClearSansRegular" w:cs="Times New Roman"/>
          <w:color w:val="484848"/>
          <w:sz w:val="21"/>
          <w:szCs w:val="21"/>
          <w:lang w:eastAsia="ru-RU"/>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7A5977">
        <w:rPr>
          <w:rFonts w:ascii="ClearSansRegular" w:eastAsia="Times New Roman" w:hAnsi="ClearSansRegular" w:cs="Times New Roman"/>
          <w:color w:val="484848"/>
          <w:sz w:val="21"/>
          <w:szCs w:val="21"/>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7A5977">
        <w:rPr>
          <w:rFonts w:ascii="ClearSansRegular" w:eastAsia="Times New Roman" w:hAnsi="ClearSansRegular" w:cs="Times New Roman"/>
          <w:color w:val="484848"/>
          <w:sz w:val="21"/>
          <w:szCs w:val="21"/>
          <w:lang w:eastAsia="ru-RU"/>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7A5977">
        <w:rPr>
          <w:rFonts w:ascii="ClearSansRegular" w:eastAsia="Times New Roman" w:hAnsi="ClearSansRegular" w:cs="Times New Roman"/>
          <w:color w:val="484848"/>
          <w:sz w:val="21"/>
          <w:szCs w:val="21"/>
          <w:lang w:eastAsia="ru-RU"/>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7A5977">
        <w:rPr>
          <w:rFonts w:ascii="ClearSansRegular" w:eastAsia="Times New Roman" w:hAnsi="ClearSansRegular" w:cs="Times New Roman"/>
          <w:color w:val="484848"/>
          <w:sz w:val="21"/>
          <w:szCs w:val="21"/>
          <w:lang w:eastAsia="ru-RU"/>
        </w:rPr>
        <w:br/>
        <w:t>(в ред. Федерального закона от 25.11.2013 N 317-ФЗ)</w:t>
      </w:r>
      <w:r w:rsidRPr="007A5977">
        <w:rPr>
          <w:rFonts w:ascii="ClearSansRegular" w:eastAsia="Times New Roman" w:hAnsi="ClearSansRegular" w:cs="Times New Roman"/>
          <w:color w:val="484848"/>
          <w:sz w:val="21"/>
          <w:szCs w:val="21"/>
          <w:lang w:eastAsia="ru-RU"/>
        </w:rPr>
        <w:br/>
      </w:r>
      <w:r w:rsidRPr="007A5977">
        <w:rPr>
          <w:rFonts w:ascii="ClearSansRegular" w:eastAsia="Times New Roman" w:hAnsi="ClearSansRegular" w:cs="Times New Roman"/>
          <w:color w:val="484848"/>
          <w:sz w:val="21"/>
          <w:szCs w:val="21"/>
          <w:lang w:eastAsia="ru-RU"/>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23. Информация о факторах, влияющих на здоровье</w:t>
      </w:r>
      <w:r w:rsidRPr="007A5977">
        <w:rPr>
          <w:rFonts w:ascii="ClearSansRegular" w:eastAsia="Times New Roman" w:hAnsi="ClearSansRegular" w:cs="Times New Roman"/>
          <w:color w:val="484848"/>
          <w:sz w:val="21"/>
          <w:szCs w:val="21"/>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24. Права работников, занятых на отдельных видах работ, на охрану здоровья</w:t>
      </w:r>
      <w:r w:rsidRPr="007A5977">
        <w:rPr>
          <w:rFonts w:ascii="ClearSansRegular" w:eastAsia="Times New Roman" w:hAnsi="ClearSansRegular" w:cs="Times New Roman"/>
          <w:color w:val="484848"/>
          <w:sz w:val="21"/>
          <w:szCs w:val="21"/>
          <w:lang w:eastAsia="ru-RU"/>
        </w:rPr>
        <w:b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7A5977">
        <w:rPr>
          <w:rFonts w:ascii="ClearSansRegular" w:eastAsia="Times New Roman" w:hAnsi="ClearSansRegular" w:cs="Times New Roman"/>
          <w:color w:val="484848"/>
          <w:sz w:val="21"/>
          <w:szCs w:val="21"/>
          <w:lang w:eastAsia="ru-RU"/>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7A5977">
        <w:rPr>
          <w:rFonts w:ascii="ClearSansRegular" w:eastAsia="Times New Roman" w:hAnsi="ClearSansRegular" w:cs="Times New Roman"/>
          <w:color w:val="484848"/>
          <w:sz w:val="21"/>
          <w:szCs w:val="21"/>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7A5977">
        <w:rPr>
          <w:rFonts w:ascii="ClearSansRegular" w:eastAsia="Times New Roman" w:hAnsi="ClearSansRegular" w:cs="Times New Roman"/>
          <w:color w:val="484848"/>
          <w:sz w:val="21"/>
          <w:szCs w:val="21"/>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7A5977">
        <w:rPr>
          <w:rFonts w:ascii="ClearSansRegular" w:eastAsia="Times New Roman" w:hAnsi="ClearSansRegular" w:cs="Times New Roman"/>
          <w:color w:val="484848"/>
          <w:sz w:val="21"/>
          <w:szCs w:val="21"/>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7A5977">
        <w:rPr>
          <w:rFonts w:ascii="ClearSansRegular" w:eastAsia="Times New Roman" w:hAnsi="ClearSansRegular" w:cs="Times New Roman"/>
          <w:color w:val="484848"/>
          <w:sz w:val="21"/>
          <w:szCs w:val="21"/>
          <w:lang w:eastAsia="ru-RU"/>
        </w:rPr>
        <w:b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7A5977">
        <w:rPr>
          <w:rFonts w:ascii="ClearSansRegular" w:eastAsia="Times New Roman" w:hAnsi="ClearSansRegular" w:cs="Times New Roman"/>
          <w:color w:val="484848"/>
          <w:sz w:val="21"/>
          <w:szCs w:val="21"/>
          <w:lang w:eastAsia="ru-RU"/>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7A5977">
        <w:rPr>
          <w:rFonts w:ascii="ClearSansRegular" w:eastAsia="Times New Roman" w:hAnsi="ClearSansRegular" w:cs="Times New Roman"/>
          <w:color w:val="484848"/>
          <w:sz w:val="21"/>
          <w:szCs w:val="21"/>
          <w:lang w:eastAsia="ru-RU"/>
        </w:rPr>
        <w:br/>
      </w:r>
      <w:r w:rsidRPr="007A5977">
        <w:rPr>
          <w:rFonts w:ascii="ClearSansRegular" w:eastAsia="Times New Roman" w:hAnsi="ClearSansRegular" w:cs="Times New Roman"/>
          <w:color w:val="484848"/>
          <w:sz w:val="21"/>
          <w:szCs w:val="21"/>
          <w:lang w:eastAsia="ru-RU"/>
        </w:rPr>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r w:rsidRPr="007A5977">
        <w:rPr>
          <w:rFonts w:ascii="ClearSansRegular" w:eastAsia="Times New Roman" w:hAnsi="ClearSansRegular" w:cs="Times New Roman"/>
          <w:color w:val="484848"/>
          <w:sz w:val="21"/>
          <w:szCs w:val="21"/>
          <w:lang w:eastAsia="ru-RU"/>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sidRPr="007A5977">
        <w:rPr>
          <w:rFonts w:ascii="ClearSansRegular" w:eastAsia="Times New Roman" w:hAnsi="ClearSansRegular" w:cs="Times New Roman"/>
          <w:color w:val="484848"/>
          <w:sz w:val="21"/>
          <w:szCs w:val="21"/>
          <w:lang w:eastAsia="ru-RU"/>
        </w:rPr>
        <w:b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7A5977">
        <w:rPr>
          <w:rFonts w:ascii="ClearSansRegular" w:eastAsia="Times New Roman" w:hAnsi="ClearSansRegular" w:cs="Times New Roman"/>
          <w:color w:val="484848"/>
          <w:sz w:val="21"/>
          <w:szCs w:val="21"/>
          <w:lang w:eastAsia="ru-RU"/>
        </w:rPr>
        <w:br/>
        <w:t>(в ред. Федерального закона от 02.07.2013 N 185-ФЗ)</w:t>
      </w:r>
      <w:r w:rsidRPr="007A5977">
        <w:rPr>
          <w:rFonts w:ascii="ClearSansRegular" w:eastAsia="Times New Roman" w:hAnsi="ClearSansRegular" w:cs="Times New Roman"/>
          <w:color w:val="484848"/>
          <w:sz w:val="21"/>
          <w:szCs w:val="21"/>
          <w:lang w:eastAsia="ru-RU"/>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7A5977">
        <w:rPr>
          <w:rFonts w:ascii="ClearSansRegular" w:eastAsia="Times New Roman" w:hAnsi="ClearSansRegular" w:cs="Times New Roman"/>
          <w:color w:val="484848"/>
          <w:sz w:val="21"/>
          <w:szCs w:val="21"/>
          <w:lang w:eastAsia="ru-RU"/>
        </w:rPr>
        <w:b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7A5977">
        <w:rPr>
          <w:rFonts w:ascii="ClearSansRegular" w:eastAsia="Times New Roman" w:hAnsi="ClearSansRegular" w:cs="Times New Roman"/>
          <w:color w:val="484848"/>
          <w:sz w:val="21"/>
          <w:szCs w:val="21"/>
          <w:lang w:eastAsia="ru-RU"/>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7A5977">
        <w:rPr>
          <w:rFonts w:ascii="ClearSansRegular" w:eastAsia="Times New Roman" w:hAnsi="ClearSansRegular" w:cs="Times New Roman"/>
          <w:color w:val="484848"/>
          <w:sz w:val="21"/>
          <w:szCs w:val="21"/>
          <w:lang w:eastAsia="ru-RU"/>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7A5977">
        <w:rPr>
          <w:rFonts w:ascii="ClearSansRegular" w:eastAsia="Times New Roman" w:hAnsi="ClearSansRegular" w:cs="Times New Roman"/>
          <w:color w:val="484848"/>
          <w:sz w:val="21"/>
          <w:szCs w:val="21"/>
          <w:lang w:eastAsia="ru-RU"/>
        </w:rPr>
        <w:b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w:t>
      </w:r>
      <w:r w:rsidRPr="007A5977">
        <w:rPr>
          <w:rFonts w:ascii="ClearSansRegular" w:eastAsia="Times New Roman" w:hAnsi="ClearSansRegular" w:cs="Times New Roman"/>
          <w:color w:val="484848"/>
          <w:sz w:val="21"/>
          <w:szCs w:val="21"/>
          <w:lang w:eastAsia="ru-RU"/>
        </w:rPr>
        <w:lastRenderedPageBreak/>
        <w:t>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7A5977">
        <w:rPr>
          <w:rFonts w:ascii="ClearSansRegular" w:eastAsia="Times New Roman" w:hAnsi="ClearSansRegular" w:cs="Times New Roman"/>
          <w:color w:val="484848"/>
          <w:sz w:val="21"/>
          <w:szCs w:val="21"/>
          <w:lang w:eastAsia="ru-RU"/>
        </w:rPr>
        <w:b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r w:rsidRPr="007A5977">
        <w:rPr>
          <w:rFonts w:ascii="ClearSansRegular" w:eastAsia="Times New Roman" w:hAnsi="ClearSansRegular" w:cs="Times New Roman"/>
          <w:color w:val="484848"/>
          <w:sz w:val="21"/>
          <w:szCs w:val="21"/>
          <w:lang w:eastAsia="ru-RU"/>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7A5977">
        <w:rPr>
          <w:rFonts w:ascii="ClearSansRegular" w:eastAsia="Times New Roman" w:hAnsi="ClearSansRegular" w:cs="Times New Roman"/>
          <w:color w:val="484848"/>
          <w:sz w:val="21"/>
          <w:szCs w:val="21"/>
          <w:lang w:eastAsia="ru-RU"/>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27. Обязанности граждан в сфере охраны здоровья</w:t>
      </w:r>
      <w:r w:rsidRPr="007A5977">
        <w:rPr>
          <w:rFonts w:ascii="ClearSansRegular" w:eastAsia="Times New Roman" w:hAnsi="ClearSansRegular" w:cs="Times New Roman"/>
          <w:color w:val="484848"/>
          <w:sz w:val="21"/>
          <w:szCs w:val="21"/>
          <w:lang w:eastAsia="ru-RU"/>
        </w:rPr>
        <w:br/>
        <w:t>1. Граждане обязаны заботиться о сохранении своего здоровья.</w:t>
      </w:r>
      <w:r w:rsidRPr="007A5977">
        <w:rPr>
          <w:rFonts w:ascii="ClearSansRegular" w:eastAsia="Times New Roman" w:hAnsi="ClearSansRegular" w:cs="Times New Roman"/>
          <w:color w:val="484848"/>
          <w:sz w:val="21"/>
          <w:szCs w:val="21"/>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7A5977">
        <w:rPr>
          <w:rFonts w:ascii="ClearSansRegular" w:eastAsia="Times New Roman" w:hAnsi="ClearSansRegular" w:cs="Times New Roman"/>
          <w:color w:val="484848"/>
          <w:sz w:val="21"/>
          <w:szCs w:val="21"/>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A5977" w:rsidRPr="007A5977" w:rsidRDefault="007A5977" w:rsidP="007A5977">
      <w:pPr>
        <w:shd w:val="clear" w:color="auto" w:fill="FFFFFF"/>
        <w:spacing w:after="0" w:line="270" w:lineRule="atLeast"/>
        <w:jc w:val="both"/>
        <w:textAlignment w:val="baseline"/>
        <w:rPr>
          <w:rFonts w:ascii="ClearSansRegular" w:eastAsia="Times New Roman" w:hAnsi="ClearSansRegular" w:cs="Times New Roman"/>
          <w:color w:val="484848"/>
          <w:sz w:val="21"/>
          <w:szCs w:val="21"/>
          <w:lang w:eastAsia="ru-RU"/>
        </w:rPr>
      </w:pPr>
      <w:r w:rsidRPr="007A5977">
        <w:rPr>
          <w:rFonts w:ascii="ClearSansRegular" w:eastAsia="Times New Roman" w:hAnsi="ClearSansRegular" w:cs="Times New Roman"/>
          <w:b/>
          <w:bCs/>
          <w:color w:val="484848"/>
          <w:sz w:val="21"/>
          <w:szCs w:val="21"/>
          <w:bdr w:val="none" w:sz="0" w:space="0" w:color="auto" w:frame="1"/>
          <w:lang w:eastAsia="ru-RU"/>
        </w:rPr>
        <w:t>Статья 28. Общественные объединения по защите прав граждан в сфере охраны здоровья</w:t>
      </w:r>
      <w:r w:rsidRPr="007A5977">
        <w:rPr>
          <w:rFonts w:ascii="ClearSansRegular" w:eastAsia="Times New Roman" w:hAnsi="ClearSansRegular" w:cs="Times New Roman"/>
          <w:color w:val="484848"/>
          <w:sz w:val="21"/>
          <w:szCs w:val="21"/>
          <w:lang w:eastAsia="ru-RU"/>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7A5977">
        <w:rPr>
          <w:rFonts w:ascii="ClearSansRegular" w:eastAsia="Times New Roman" w:hAnsi="ClearSansRegular" w:cs="Times New Roman"/>
          <w:color w:val="484848"/>
          <w:sz w:val="21"/>
          <w:szCs w:val="21"/>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7A5977">
        <w:rPr>
          <w:rFonts w:ascii="ClearSansRegular" w:eastAsia="Times New Roman" w:hAnsi="ClearSansRegular" w:cs="Times New Roman"/>
          <w:color w:val="484848"/>
          <w:sz w:val="21"/>
          <w:szCs w:val="21"/>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B677E" w:rsidRDefault="00DB677E">
      <w:bookmarkStart w:id="0" w:name="_GoBack"/>
      <w:bookmarkEnd w:id="0"/>
    </w:p>
    <w:sectPr w:rsidR="00DB6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learSansBold">
    <w:altName w:val="Times New Roman"/>
    <w:panose1 w:val="00000000000000000000"/>
    <w:charset w:val="00"/>
    <w:family w:val="roman"/>
    <w:notTrueType/>
    <w:pitch w:val="default"/>
  </w:font>
  <w:font w:name="Clear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7DD"/>
    <w:multiLevelType w:val="multilevel"/>
    <w:tmpl w:val="00C0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B05BB"/>
    <w:multiLevelType w:val="multilevel"/>
    <w:tmpl w:val="31C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45F91"/>
    <w:multiLevelType w:val="multilevel"/>
    <w:tmpl w:val="1438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81F6A"/>
    <w:multiLevelType w:val="multilevel"/>
    <w:tmpl w:val="B95EE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6111DA"/>
    <w:multiLevelType w:val="multilevel"/>
    <w:tmpl w:val="15B4F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6C"/>
    <w:rsid w:val="007A5977"/>
    <w:rsid w:val="00DB677E"/>
    <w:rsid w:val="00EC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7F013-BFC4-49A4-AE58-86A45539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A59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5977"/>
    <w:rPr>
      <w:rFonts w:ascii="Times New Roman" w:eastAsia="Times New Roman" w:hAnsi="Times New Roman" w:cs="Times New Roman"/>
      <w:b/>
      <w:bCs/>
      <w:sz w:val="27"/>
      <w:szCs w:val="27"/>
      <w:lang w:eastAsia="ru-RU"/>
    </w:rPr>
  </w:style>
  <w:style w:type="character" w:styleId="a3">
    <w:name w:val="Strong"/>
    <w:basedOn w:val="a0"/>
    <w:uiPriority w:val="22"/>
    <w:qFormat/>
    <w:rsid w:val="007A5977"/>
    <w:rPr>
      <w:b/>
      <w:bCs/>
    </w:rPr>
  </w:style>
  <w:style w:type="paragraph" w:styleId="a4">
    <w:name w:val="Normal (Web)"/>
    <w:basedOn w:val="a"/>
    <w:uiPriority w:val="99"/>
    <w:semiHidden/>
    <w:unhideWhenUsed/>
    <w:rsid w:val="007A59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4199</Words>
  <Characters>23937</Characters>
  <Application>Microsoft Office Word</Application>
  <DocSecurity>0</DocSecurity>
  <Lines>199</Lines>
  <Paragraphs>56</Paragraphs>
  <ScaleCrop>false</ScaleCrop>
  <Company>SPecialiST RePack</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2019-11-08T12:35:00Z</dcterms:created>
  <dcterms:modified xsi:type="dcterms:W3CDTF">2019-11-08T12:36:00Z</dcterms:modified>
</cp:coreProperties>
</file>