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7190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В ч. 5 ст. 19 Федерального закона № 323-ФЗ перечислены основные права пациента, согласно которой пациент</w:t>
      </w: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 имеет право</w:t>
      </w:r>
      <w:r>
        <w:rPr>
          <w:rFonts w:ascii="Georgia" w:hAnsi="Georgia"/>
          <w:color w:val="000000"/>
          <w:spacing w:val="5"/>
          <w:sz w:val="21"/>
          <w:szCs w:val="21"/>
        </w:rPr>
        <w:t> на:</w:t>
      </w:r>
    </w:p>
    <w:p w14:paraId="4D5DA38A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1) выбор врача и выбор медицинской организации в соответствии с настоящим Федеральным законом;</w:t>
      </w:r>
    </w:p>
    <w:p w14:paraId="1C57B349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6B85BC4D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3) получение консультаций врачей-специалистов;</w:t>
      </w:r>
    </w:p>
    <w:p w14:paraId="0495CC70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01D09EE9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B6D094A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6) получение лечебного питания в случае нахождения пациента на лечении в стационарных условиях;</w:t>
      </w:r>
    </w:p>
    <w:p w14:paraId="610A4203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7) защиту сведений, составляющих врачебную тайну;</w:t>
      </w:r>
    </w:p>
    <w:p w14:paraId="61934DAC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8) отказ от медицинского вмешательства;</w:t>
      </w:r>
    </w:p>
    <w:p w14:paraId="6B179E7E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9) возмещение вреда, причиненного здоровью при оказании ему медицинской помощи;</w:t>
      </w:r>
    </w:p>
    <w:p w14:paraId="04282DE8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10) допуск к нему адвоката или законного представителя для защиты своих прав;</w:t>
      </w:r>
    </w:p>
    <w:p w14:paraId="1475C093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04699016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Право</w:t>
      </w:r>
      <w:r>
        <w:rPr>
          <w:rStyle w:val="a5"/>
          <w:rFonts w:ascii="Georgia" w:hAnsi="Georgia"/>
          <w:color w:val="000000"/>
          <w:spacing w:val="5"/>
          <w:sz w:val="21"/>
          <w:szCs w:val="21"/>
        </w:rPr>
        <w:t> </w:t>
      </w:r>
      <w:r>
        <w:rPr>
          <w:rStyle w:val="a4"/>
          <w:rFonts w:ascii="Georgia" w:hAnsi="Georgia"/>
          <w:i/>
          <w:iCs/>
          <w:color w:val="000000"/>
          <w:spacing w:val="5"/>
          <w:sz w:val="21"/>
          <w:szCs w:val="21"/>
        </w:rPr>
        <w:t>на выбор врача и выбор медицинской организации</w:t>
      </w: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.</w:t>
      </w:r>
      <w:r>
        <w:rPr>
          <w:rFonts w:ascii="Georgia" w:hAnsi="Georgia"/>
          <w:color w:val="000000"/>
          <w:spacing w:val="5"/>
          <w:sz w:val="21"/>
          <w:szCs w:val="21"/>
        </w:rPr>
        <w:t>Согласно ч. 1 ст. 21 Федерального закона № 323-ФЗпри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образова-ниях,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60C956CF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</w:p>
    <w:p w14:paraId="27143398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На основании ч. 2 ст. 21 Федерального закона № 323-ФЗ</w:t>
      </w: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д</w:t>
      </w:r>
      <w:r>
        <w:rPr>
          <w:rFonts w:ascii="Georgia" w:hAnsi="Georgia"/>
          <w:color w:val="000000"/>
          <w:spacing w:val="5"/>
          <w:sz w:val="21"/>
          <w:szCs w:val="21"/>
        </w:rPr>
        <w:t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4D0C1361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В силу ч. 3 ст. 21 Федерального закона № 323-ФЗ оказание первичной специализированной медико-санитарной помощи осуществляется:</w:t>
      </w:r>
    </w:p>
    <w:p w14:paraId="63503CD0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1839E9D5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lastRenderedPageBreak/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00CC43EF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Согласно ч. 4 ст. 21 Федерального закона № 323-ФЗ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3756DA1A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 (ч. 5 ст. 21 Федерального закона № 323-ФЗ).</w:t>
      </w:r>
    </w:p>
    <w:p w14:paraId="19F9ECB8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 (ч. 6 ст. 21 Федерального закона № 323-ФЗ).</w:t>
      </w:r>
    </w:p>
    <w:p w14:paraId="23FB028C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 (ч. 7 ст. 21 Федерального закона № 323-ФЗ).</w:t>
      </w:r>
    </w:p>
    <w:p w14:paraId="6F9D7512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 (ч. 8 ст. 21 Федерального закона № 323-ФЗ).</w:t>
      </w:r>
    </w:p>
    <w:p w14:paraId="06A126EF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  <w:r>
        <w:rPr>
          <w:rFonts w:ascii="Georgia" w:hAnsi="Georgia"/>
          <w:color w:val="000000"/>
          <w:spacing w:val="5"/>
          <w:sz w:val="21"/>
          <w:szCs w:val="21"/>
        </w:rPr>
        <w:t>Реализация данногоправа тесно связана с реализацией права на уважительное и гуманное отношение со стороны медицинского и обслуживающего персонала. Действительно, наряду с формально определенными многочисленными санитарно-гигиеническими требованиями для лечебно-профилактических учреждений, большое значение в содержательном аспекте указанного права является достойное отношение к личности пациента.</w:t>
      </w:r>
    </w:p>
    <w:p w14:paraId="6F5F47CF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Право</w:t>
      </w:r>
      <w:r>
        <w:rPr>
          <w:rStyle w:val="a5"/>
          <w:rFonts w:ascii="Georgia" w:hAnsi="Georgia"/>
          <w:color w:val="000000"/>
          <w:spacing w:val="5"/>
          <w:sz w:val="21"/>
          <w:szCs w:val="21"/>
        </w:rPr>
        <w:t> </w:t>
      </w:r>
      <w:r>
        <w:rPr>
          <w:rStyle w:val="a4"/>
          <w:rFonts w:ascii="Georgia" w:hAnsi="Georgia"/>
          <w:i/>
          <w:iCs/>
          <w:color w:val="000000"/>
          <w:spacing w:val="5"/>
          <w:sz w:val="21"/>
          <w:szCs w:val="21"/>
        </w:rPr>
        <w:t>на получение консультаций врачей-специалистов</w:t>
      </w: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.</w:t>
      </w:r>
      <w:r>
        <w:rPr>
          <w:rFonts w:ascii="Georgia" w:hAnsi="Georgia"/>
          <w:color w:val="000000"/>
          <w:spacing w:val="5"/>
          <w:sz w:val="21"/>
          <w:szCs w:val="21"/>
        </w:rPr>
        <w:t>Это важное право пациента, поскольку призвано обеспечить принцип коллегиальности лечебно-диагностического процесса. В соответствии с ч. 5 ст. 33, ч. 1 ст. 34 Федерального закона № 323-ФЗ врачами-специалистами оказывается первичная специализированная медико-санитарная помощь, специализирован-ная, в том числе высокотехнологичная медицинская помощь.</w:t>
      </w:r>
    </w:p>
    <w:p w14:paraId="3552B7C0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Вместе с тем важно заметить, что согласно ч. 2 ст. 70 Федерального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14:paraId="41601BCA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Право</w:t>
      </w:r>
      <w:r>
        <w:rPr>
          <w:rStyle w:val="a5"/>
          <w:rFonts w:ascii="Georgia" w:hAnsi="Georgia"/>
          <w:color w:val="000000"/>
          <w:spacing w:val="5"/>
          <w:sz w:val="21"/>
          <w:szCs w:val="21"/>
        </w:rPr>
        <w:t> </w:t>
      </w:r>
      <w:r>
        <w:rPr>
          <w:rStyle w:val="a4"/>
          <w:rFonts w:ascii="Georgia" w:hAnsi="Georgia"/>
          <w:i/>
          <w:iCs/>
          <w:color w:val="000000"/>
          <w:spacing w:val="5"/>
          <w:sz w:val="21"/>
          <w:szCs w:val="21"/>
        </w:rPr>
        <w:t xml:space="preserve">на облегчение боли, связанной с заболеванием и (или) медицинским вмешательством, доступными способами и лекарственными </w:t>
      </w:r>
      <w:r>
        <w:rPr>
          <w:rStyle w:val="a4"/>
          <w:rFonts w:ascii="Georgia" w:hAnsi="Georgia"/>
          <w:i/>
          <w:iCs/>
          <w:color w:val="000000"/>
          <w:spacing w:val="5"/>
          <w:sz w:val="21"/>
          <w:szCs w:val="21"/>
        </w:rPr>
        <w:lastRenderedPageBreak/>
        <w:t>препаратами</w:t>
      </w: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.</w:t>
      </w:r>
      <w:r>
        <w:rPr>
          <w:rFonts w:ascii="Georgia" w:hAnsi="Georgia"/>
          <w:color w:val="000000"/>
          <w:spacing w:val="5"/>
          <w:sz w:val="21"/>
          <w:szCs w:val="21"/>
        </w:rPr>
        <w:t> Данное право не нуждается в особых комментариях, поскольку, начиная с древних истоков своего развития, медицинская практика в центре своего внимания имела проблему облегчения страданий пациентов, связанных с заболеванием и (или) медицинским вмешательством. Понятно, что в данном праве сделан акцент на </w:t>
      </w:r>
      <w:r>
        <w:rPr>
          <w:rStyle w:val="a5"/>
          <w:rFonts w:ascii="Georgia" w:hAnsi="Georgia"/>
          <w:color w:val="000000"/>
          <w:spacing w:val="5"/>
          <w:sz w:val="21"/>
          <w:szCs w:val="21"/>
        </w:rPr>
        <w:t>доступных способах и средствах облегчения боли</w:t>
      </w:r>
      <w:r>
        <w:rPr>
          <w:rFonts w:ascii="Georgia" w:hAnsi="Georgia"/>
          <w:color w:val="000000"/>
          <w:spacing w:val="5"/>
          <w:sz w:val="21"/>
          <w:szCs w:val="21"/>
        </w:rPr>
        <w:t>, так медицинская наука и клиническая практика всегда ограничена исторически достигнутым уровнем развития</w:t>
      </w:r>
    </w:p>
    <w:p w14:paraId="1F16E276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  <w:r>
        <w:rPr>
          <w:rFonts w:ascii="Georgia" w:hAnsi="Georgia"/>
          <w:color w:val="000000"/>
          <w:spacing w:val="5"/>
          <w:sz w:val="21"/>
          <w:szCs w:val="21"/>
        </w:rPr>
        <w:t> Согласно ст. 22 Федерального закона № 323-ФЗ каждый гражданин имеет право в доступной для него форме получить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4BFA86AF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Информация о состоянии здоровья предоставляется пациенту лично, а в отношении лиц, не достигших возраста, установленного в части 2 статьи 54 Федерального закона № 323-ФЗ, и граждан, признанных в установленном законом порядке недееспособными, - их законным представителям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14:paraId="650DBBCB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Информация о состоянии здоровья не может быть предоставлена пациенту против его воли. В случаях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5AEA3AE1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На основании письменного заявления пациенту либо его законному представителю предоставляются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66E1A54C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Право на получение лечебного питания в случае нахождения пациента на лечении в стационарных условиях. </w:t>
      </w:r>
      <w:r>
        <w:rPr>
          <w:rFonts w:ascii="Georgia" w:hAnsi="Georgia"/>
          <w:color w:val="000000"/>
          <w:spacing w:val="5"/>
          <w:sz w:val="21"/>
          <w:szCs w:val="21"/>
        </w:rPr>
        <w:t>В соответствии со ст. 39 Федерального закона № 323-ФЗ лечебное питание является неотъемлемым компонентом лечебного процесса и профилактических мероприятий. Это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14:paraId="798F5376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Право на защиту сведений, составляющих врачебную тайну. </w:t>
      </w:r>
      <w:r>
        <w:rPr>
          <w:rFonts w:ascii="Georgia" w:hAnsi="Georgia"/>
          <w:color w:val="000000"/>
          <w:spacing w:val="5"/>
          <w:sz w:val="21"/>
          <w:szCs w:val="21"/>
        </w:rPr>
        <w:t>На рассмотрении этого права пациента следует остановиться подробнее. В первую очередь необходимо подчеркнуть, что длительное время сохранение врачебной (точнее медицинской) тайны считалось в нашей стране этической нормой. В то время как во многих странах она уже давно является юридической и, следовательно, за еенарушение медицинские работники могут быть привлечены к юридической ответственности. В настоящие время в России сохранение медицинской тайны также является юридической нормой. Согласно ч. 1 ст. 13 Федерального закона № 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 Разглашение указанных сведений, в том числе после смерти человека, лицами, которым они стали известны при обучении, исполнении трудовых, должностных, служебных и иных обязанностей не допускается, за исключением ряда случаев, предусмотренных указанной статьей.</w:t>
      </w:r>
    </w:p>
    <w:p w14:paraId="0A81C391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lastRenderedPageBreak/>
        <w:t>Право на отказ от медицинского вмешательства. </w:t>
      </w:r>
      <w:r>
        <w:rPr>
          <w:rFonts w:ascii="Georgia" w:hAnsi="Georgia"/>
          <w:color w:val="000000"/>
          <w:spacing w:val="5"/>
          <w:sz w:val="21"/>
          <w:szCs w:val="21"/>
        </w:rPr>
        <w:t>Данное право прямо предусмотрено законодателем в ст. 20 Федерального закона № 323-ФЗ, в которой указано: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2F384228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1C4EC004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</w:p>
    <w:p w14:paraId="142917DF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07858541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14:paraId="2855CDC8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7EC429D9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2) в отношении лиц, страдающих заболеваниями, представляющими опасность для окружающих;</w:t>
      </w:r>
    </w:p>
    <w:p w14:paraId="468672E0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3) в отношении лиц, страдающих тяжелыми психическими расстрой-ствами;</w:t>
      </w:r>
    </w:p>
    <w:p w14:paraId="2EF1DDC2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14:paraId="0FD521EA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4) в отношении лиц, совершивших общественно опасные деяния (преступления);</w:t>
      </w:r>
    </w:p>
    <w:p w14:paraId="7E82B797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5) при проведении судебно-медицинской экспертизы и (или) судебно-психиатрической экспертизы.</w:t>
      </w:r>
    </w:p>
    <w:p w14:paraId="77CA14C9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судом в случаях и в порядке, которые установлены законодательством Российской Федерации.</w:t>
      </w:r>
    </w:p>
    <w:p w14:paraId="1E8C69D1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Право на</w:t>
      </w:r>
      <w:r>
        <w:rPr>
          <w:rStyle w:val="a5"/>
          <w:rFonts w:ascii="Georgia" w:hAnsi="Georgia"/>
          <w:color w:val="000000"/>
          <w:spacing w:val="5"/>
          <w:sz w:val="21"/>
          <w:szCs w:val="21"/>
        </w:rPr>
        <w:t> </w:t>
      </w:r>
      <w:r>
        <w:rPr>
          <w:rStyle w:val="a4"/>
          <w:rFonts w:ascii="Georgia" w:hAnsi="Georgia"/>
          <w:i/>
          <w:iCs/>
          <w:color w:val="000000"/>
          <w:spacing w:val="5"/>
          <w:sz w:val="21"/>
          <w:szCs w:val="21"/>
        </w:rPr>
        <w:t>возмещение вреда, причиненного здоровью при оказании ему медицинской помощи</w:t>
      </w: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.</w:t>
      </w:r>
      <w:r>
        <w:rPr>
          <w:rFonts w:ascii="Georgia" w:hAnsi="Georgia"/>
          <w:color w:val="000000"/>
          <w:spacing w:val="5"/>
          <w:sz w:val="21"/>
          <w:szCs w:val="21"/>
        </w:rPr>
        <w:t>В ст. 98 Федерального закона № 323-ФЗ указано, что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14:paraId="0BC44814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lastRenderedPageBreak/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14:paraId="040DCFE1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</w:p>
    <w:p w14:paraId="20ECAF73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Право на</w:t>
      </w:r>
      <w:r>
        <w:rPr>
          <w:rStyle w:val="a5"/>
          <w:rFonts w:ascii="Georgia" w:hAnsi="Georgia"/>
          <w:color w:val="000000"/>
          <w:spacing w:val="5"/>
          <w:sz w:val="21"/>
          <w:szCs w:val="21"/>
        </w:rPr>
        <w:t> </w:t>
      </w:r>
      <w:r>
        <w:rPr>
          <w:rStyle w:val="a4"/>
          <w:rFonts w:ascii="Georgia" w:hAnsi="Georgia"/>
          <w:i/>
          <w:iCs/>
          <w:color w:val="000000"/>
          <w:spacing w:val="5"/>
          <w:sz w:val="21"/>
          <w:szCs w:val="21"/>
        </w:rPr>
        <w:t>допуск к нему адвоката или иного законного представителя для защиты своих прав</w:t>
      </w: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.</w:t>
      </w:r>
      <w:r>
        <w:rPr>
          <w:rFonts w:ascii="Georgia" w:hAnsi="Georgia"/>
          <w:color w:val="000000"/>
          <w:spacing w:val="5"/>
          <w:sz w:val="21"/>
          <w:szCs w:val="21"/>
        </w:rPr>
        <w:t>Пациенты, как правило, нуждаются в квалифицированной юридической помощи. В этой связи необходимость реализации указанного права не вызывает никакого сомнения.</w:t>
      </w:r>
    </w:p>
    <w:p w14:paraId="331397E9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Право на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  <w:r>
        <w:rPr>
          <w:rFonts w:ascii="Georgia" w:hAnsi="Georgia"/>
          <w:color w:val="000000"/>
          <w:spacing w:val="5"/>
          <w:sz w:val="21"/>
          <w:szCs w:val="21"/>
        </w:rPr>
        <w:t>. Наряду с медицинской и юридической помощью пациенты часто нуждаются и в духовной помощи.</w:t>
      </w:r>
    </w:p>
    <w:p w14:paraId="11B783EA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5"/>
          <w:sz w:val="21"/>
          <w:szCs w:val="21"/>
        </w:rPr>
        <w:t>Обязанности пациента</w:t>
      </w:r>
      <w:r>
        <w:rPr>
          <w:rFonts w:ascii="Georgia" w:hAnsi="Georgia"/>
          <w:color w:val="000000"/>
          <w:spacing w:val="5"/>
          <w:sz w:val="21"/>
          <w:szCs w:val="21"/>
        </w:rPr>
        <w:t> сформулированы в ст. 27 Федерального закона № 323-ФЗ. В соответствии с положениями данной статьи граждане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- проходить медицинское обследование и лечение, а также заниматься профилактикой этих заболеваний.</w:t>
      </w:r>
    </w:p>
    <w:p w14:paraId="484C594F" w14:textId="77777777" w:rsidR="001913AE" w:rsidRDefault="001913AE" w:rsidP="001913AE">
      <w:pPr>
        <w:pStyle w:val="a3"/>
        <w:spacing w:before="0" w:beforeAutospacing="0" w:after="150" w:afterAutospacing="0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06557AAD" w14:textId="77777777" w:rsidR="00D37987" w:rsidRDefault="00D37987">
      <w:bookmarkStart w:id="0" w:name="_GoBack"/>
      <w:bookmarkEnd w:id="0"/>
    </w:p>
    <w:sectPr w:rsidR="00D3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A"/>
    <w:rsid w:val="001913AE"/>
    <w:rsid w:val="004F4D5A"/>
    <w:rsid w:val="00D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5421F-1AE0-42A2-96C5-F32843E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AE"/>
    <w:rPr>
      <w:b/>
      <w:bCs/>
    </w:rPr>
  </w:style>
  <w:style w:type="character" w:styleId="a5">
    <w:name w:val="Emphasis"/>
    <w:basedOn w:val="a0"/>
    <w:uiPriority w:val="20"/>
    <w:qFormat/>
    <w:rsid w:val="00191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2538</Words>
  <Characters>14472</Characters>
  <Application>Microsoft Office Word</Application>
  <DocSecurity>0</DocSecurity>
  <Lines>120</Lines>
  <Paragraphs>33</Paragraphs>
  <ScaleCrop>false</ScaleCrop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2019-06-26T06:48:00Z</dcterms:created>
  <dcterms:modified xsi:type="dcterms:W3CDTF">2019-06-26T06:49:00Z</dcterms:modified>
</cp:coreProperties>
</file>