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47" w:rsidRDefault="00F73A47" w:rsidP="00F73A47">
      <w:pPr>
        <w:pStyle w:val="a3"/>
        <w:shd w:val="clear" w:color="auto" w:fill="FFFFFF"/>
        <w:jc w:val="center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МИНИСТЕРСТВО ЗДРАВООХРАНЕНИЯ РОССИЙСКОЙ ФЕДЕРАЦИИ</w:t>
      </w:r>
    </w:p>
    <w:p w:rsidR="00F73A47" w:rsidRDefault="00F73A47" w:rsidP="00F73A47">
      <w:pPr>
        <w:pStyle w:val="a3"/>
        <w:shd w:val="clear" w:color="auto" w:fill="FFFFFF"/>
        <w:jc w:val="center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ПАМЯТКА ДЛЯ ГРАЖДАН О ГАРАНТИЯХ БЕСПЛАТНОГО ОКАЗАНИЯ МЕДИЦИНСКОЙ ПОМОЩИ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1. Какие виды медицинской помощи Вам оказываются бесплатно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В рамках Программы бесплатно предоставляются: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1. Первичная медико-санитарная помощь, включающая: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первичную специализированную медицинскую помощь, которая оказывается врачами-специалистами.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lastRenderedPageBreak/>
        <w:t>Вышеуказанные виды медицинской помощи включают бесплатное проведение: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медицинской реабилитации;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экстракорпорального оплодотворения (ЭКО);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различных видов диализа;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химиотерапии при злокачественных заболеваниях;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профилактических мероприятий, включая: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Кроме того, Программой гарантируется проведение: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пренатальной (дородовой) диагностики нарушений развития ребенка у беременных женщин;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неонатального скрининга на 5 наследственных и врожденных заболеваний у новорожденных детей;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аудиологического скрининга у новорожденных детей и детей первого года жизни.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Граждане обеспечиваются лекарственными препаратами в соответствии с Программой.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2. Каковы предельные сроки ожидания Вами медицинской помощи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Медицинская помощь оказывается гражданам в трех формах - плановая, неотложная и экстренная.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</w:t>
      </w:r>
      <w:r>
        <w:rPr>
          <w:rFonts w:ascii="Arial" w:hAnsi="Arial" w:cs="Arial"/>
          <w:color w:val="909090"/>
          <w:sz w:val="20"/>
          <w:szCs w:val="20"/>
        </w:rPr>
        <w:lastRenderedPageBreak/>
        <w:t>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Сроки ожидания оказания медицинской помощи в плановой форме для: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3. За что Вы не должны платить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оказание медицинских услуг;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а) включенных в перечень жизненно необходимых и важнейших лекарственных препаратов;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4. О платных медицинских услугах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при самостоятельном обращении за получением медицинских услуг, за исключением: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lastRenderedPageBreak/>
        <w:t>г) иных случаев, предусмотренных законодательством в сфере охраны здоровья.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5. Куда обращаться по возникающим вопросам и при нарушении Ваших прав на бесплатную медицинскую помощь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профессиональные некоммерческие медицинские и пациентские организации;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6. Что Вам следует знать о страховых представителях страховых медицинских организаций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Страховой представитель: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консультирует Вас по вопросам оказания медицинской помощи;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lastRenderedPageBreak/>
        <w:t>- помогает Вам подобрать медицинскую организацию, в том числе оказывающую специализированную медицинскую помощь;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контролирует прохождение Вами диспансеризации;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отказе в записи на прием к врачу - специалисту при наличии направления лечащего врача;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нарушении предельных сроков ожидания медицинской помощи в плановой, неотложной и экстренной формах;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- иных случаях, когда Вы считаете, что Ваши права нарушаются.</w:t>
      </w:r>
    </w:p>
    <w:p w:rsidR="00F73A47" w:rsidRDefault="00F73A47" w:rsidP="00F73A47">
      <w:pPr>
        <w:pStyle w:val="a3"/>
        <w:shd w:val="clear" w:color="auto" w:fill="FFFFFF"/>
        <w:jc w:val="center"/>
        <w:rPr>
          <w:rFonts w:ascii="Arial" w:hAnsi="Arial" w:cs="Arial"/>
          <w:color w:val="909090"/>
          <w:sz w:val="20"/>
          <w:szCs w:val="20"/>
        </w:rPr>
      </w:pPr>
      <w:r>
        <w:rPr>
          <w:rStyle w:val="a4"/>
          <w:rFonts w:ascii="Arial" w:hAnsi="Arial" w:cs="Arial"/>
          <w:color w:val="909090"/>
          <w:sz w:val="20"/>
          <w:szCs w:val="20"/>
        </w:rPr>
        <w:t>Будьте здоровы!</w:t>
      </w:r>
    </w:p>
    <w:p w:rsidR="00F73A47" w:rsidRDefault="00F73A47" w:rsidP="00F73A47">
      <w:pPr>
        <w:pStyle w:val="a3"/>
        <w:shd w:val="clear" w:color="auto" w:fill="FFFFFF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F85EC0" w:rsidRDefault="00F85EC0">
      <w:bookmarkStart w:id="0" w:name="_GoBack"/>
      <w:bookmarkEnd w:id="0"/>
    </w:p>
    <w:sectPr w:rsidR="00F8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04"/>
    <w:rsid w:val="006F2804"/>
    <w:rsid w:val="00F73A47"/>
    <w:rsid w:val="00F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9E80-3965-4C0A-B4A4-686EBF4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12855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2019-08-28T10:32:00Z</dcterms:created>
  <dcterms:modified xsi:type="dcterms:W3CDTF">2019-08-28T10:32:00Z</dcterms:modified>
</cp:coreProperties>
</file>