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C85931" w14:textId="77777777" w:rsidR="00A0001E" w:rsidRPr="00A0001E" w:rsidRDefault="00A0001E" w:rsidP="00A0001E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2"/>
          <w:szCs w:val="22"/>
        </w:rPr>
      </w:pPr>
      <w:bookmarkStart w:id="0" w:name="_GoBack"/>
      <w:r w:rsidRPr="00A0001E">
        <w:rPr>
          <w:rFonts w:ascii="Arial" w:hAnsi="Arial" w:cs="Arial"/>
          <w:b/>
          <w:bCs/>
          <w:color w:val="000000"/>
          <w:sz w:val="22"/>
          <w:szCs w:val="22"/>
        </w:rPr>
        <w:t>Филиалы:</w:t>
      </w:r>
    </w:p>
    <w:p w14:paraId="4412B060" w14:textId="77777777" w:rsidR="00A0001E" w:rsidRPr="00A0001E" w:rsidRDefault="00A0001E" w:rsidP="00A0001E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2"/>
          <w:szCs w:val="22"/>
        </w:rPr>
      </w:pPr>
      <w:r w:rsidRPr="00A0001E">
        <w:rPr>
          <w:rFonts w:ascii="Arial" w:hAnsi="Arial" w:cs="Arial"/>
          <w:color w:val="000000"/>
          <w:sz w:val="22"/>
          <w:szCs w:val="22"/>
        </w:rPr>
        <w:t>- Больница, 162 койко-места, отделения: терапевтическое, хирургическое, туберкулёзное, инфекционное, психиатрическое;</w:t>
      </w:r>
    </w:p>
    <w:p w14:paraId="1C052B38" w14:textId="77777777" w:rsidR="00A0001E" w:rsidRPr="00A0001E" w:rsidRDefault="00A0001E" w:rsidP="00A0001E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2"/>
          <w:szCs w:val="22"/>
        </w:rPr>
      </w:pPr>
      <w:r w:rsidRPr="00A0001E">
        <w:rPr>
          <w:rFonts w:ascii="Arial" w:hAnsi="Arial" w:cs="Arial"/>
          <w:color w:val="000000"/>
          <w:sz w:val="22"/>
          <w:szCs w:val="22"/>
        </w:rPr>
        <w:t>- филиал «</w:t>
      </w:r>
      <w:proofErr w:type="spellStart"/>
      <w:r w:rsidRPr="00A0001E">
        <w:rPr>
          <w:rFonts w:ascii="Arial" w:hAnsi="Arial" w:cs="Arial"/>
          <w:color w:val="000000"/>
          <w:sz w:val="22"/>
          <w:szCs w:val="22"/>
        </w:rPr>
        <w:t>Медицинскя</w:t>
      </w:r>
      <w:proofErr w:type="spellEnd"/>
      <w:r w:rsidRPr="00A0001E">
        <w:rPr>
          <w:rFonts w:ascii="Arial" w:hAnsi="Arial" w:cs="Arial"/>
          <w:color w:val="000000"/>
          <w:sz w:val="22"/>
          <w:szCs w:val="22"/>
        </w:rPr>
        <w:t xml:space="preserve"> часть №1», ЛИУ-1 для лечения больных активной формой туберкулеза с плановым наполнением 1070 человек и стационаром на 130 коек;</w:t>
      </w:r>
    </w:p>
    <w:p w14:paraId="0D57BCBE" w14:textId="77777777" w:rsidR="00A0001E" w:rsidRPr="00A0001E" w:rsidRDefault="00A0001E" w:rsidP="00A0001E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2"/>
          <w:szCs w:val="22"/>
        </w:rPr>
      </w:pPr>
      <w:r w:rsidRPr="00A0001E">
        <w:rPr>
          <w:rFonts w:ascii="Arial" w:hAnsi="Arial" w:cs="Arial"/>
          <w:color w:val="000000"/>
          <w:sz w:val="22"/>
          <w:szCs w:val="22"/>
        </w:rPr>
        <w:t>- 13 филиалов в ИК и СИЗО;</w:t>
      </w:r>
    </w:p>
    <w:p w14:paraId="79F07DBE" w14:textId="77777777" w:rsidR="00A0001E" w:rsidRPr="00A0001E" w:rsidRDefault="00A0001E" w:rsidP="00A0001E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2"/>
          <w:szCs w:val="22"/>
        </w:rPr>
      </w:pPr>
      <w:r w:rsidRPr="00A0001E">
        <w:rPr>
          <w:rFonts w:ascii="Arial" w:hAnsi="Arial" w:cs="Arial"/>
          <w:color w:val="000000"/>
          <w:sz w:val="22"/>
          <w:szCs w:val="22"/>
        </w:rPr>
        <w:t>- филиал «Центр медицинской и социальной реабилитации»;</w:t>
      </w:r>
    </w:p>
    <w:p w14:paraId="1A14CF1F" w14:textId="77777777" w:rsidR="00A0001E" w:rsidRPr="00A0001E" w:rsidRDefault="00A0001E" w:rsidP="00A0001E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2"/>
          <w:szCs w:val="22"/>
        </w:rPr>
      </w:pPr>
      <w:r w:rsidRPr="00A0001E">
        <w:rPr>
          <w:rFonts w:ascii="Arial" w:hAnsi="Arial" w:cs="Arial"/>
          <w:color w:val="000000"/>
          <w:sz w:val="22"/>
          <w:szCs w:val="22"/>
        </w:rPr>
        <w:t>- филиал «Военно-врачебная комиссия»;</w:t>
      </w:r>
    </w:p>
    <w:p w14:paraId="2B5A9DB9" w14:textId="77777777" w:rsidR="00A0001E" w:rsidRPr="00A0001E" w:rsidRDefault="00A0001E" w:rsidP="00A0001E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2"/>
          <w:szCs w:val="22"/>
        </w:rPr>
      </w:pPr>
      <w:r w:rsidRPr="00A0001E">
        <w:rPr>
          <w:rFonts w:ascii="Arial" w:hAnsi="Arial" w:cs="Arial"/>
          <w:color w:val="000000"/>
          <w:sz w:val="22"/>
          <w:szCs w:val="22"/>
        </w:rPr>
        <w:t>- филиал «Центр государственного санитарно-эпидемиологического надзора».</w:t>
      </w:r>
    </w:p>
    <w:p w14:paraId="4E61844B" w14:textId="77777777" w:rsidR="00A0001E" w:rsidRPr="00A0001E" w:rsidRDefault="00A0001E" w:rsidP="00A0001E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2"/>
          <w:szCs w:val="22"/>
        </w:rPr>
      </w:pPr>
      <w:r w:rsidRPr="00A0001E">
        <w:rPr>
          <w:rFonts w:ascii="Arial" w:hAnsi="Arial" w:cs="Arial"/>
          <w:color w:val="000000"/>
          <w:sz w:val="22"/>
          <w:szCs w:val="22"/>
        </w:rPr>
        <w:t>Медико-санитарная часть №16 (далее – МСЧ-16) является структурным подразделением, предназначенным для организации медицинского обеспечения подозреваемых, обвиняемых и осужденных, содержащихся в учреждениях УФСИН России по Республики Татарстан (далее – УИС), а также лечебно-профилактического, лекарственного и санаторно-курортного обеспечения сотрудников, служащих учреждений, пенсионеров УИС, членов их семей.</w:t>
      </w:r>
    </w:p>
    <w:p w14:paraId="0E1D1308" w14:textId="77777777" w:rsidR="00A0001E" w:rsidRPr="00A0001E" w:rsidRDefault="00A0001E" w:rsidP="00A0001E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2"/>
          <w:szCs w:val="22"/>
        </w:rPr>
      </w:pPr>
      <w:r w:rsidRPr="00A0001E">
        <w:rPr>
          <w:rFonts w:ascii="Arial" w:hAnsi="Arial" w:cs="Arial"/>
          <w:color w:val="000000"/>
          <w:sz w:val="22"/>
          <w:szCs w:val="22"/>
        </w:rPr>
        <w:t>В своей деятельности МСЧ-16 отдел руководствуется Конституцией Российской Федерации, законодательными и иными правовыми актами Российской Федерации, приказами Министерства юстиции России, ФСИН России, Министерства здравоохранения и социального развития Российской Федерации, нормативными актами других федеральных органов исполнительной власти (действующими в Уголовно-исполнительной системе), приказами и распоряжениями УФСИН России по РТ.</w:t>
      </w:r>
    </w:p>
    <w:p w14:paraId="0C6FCEF5" w14:textId="77777777" w:rsidR="00A0001E" w:rsidRPr="00A0001E" w:rsidRDefault="00A0001E" w:rsidP="00A0001E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2"/>
          <w:szCs w:val="22"/>
        </w:rPr>
      </w:pPr>
      <w:r w:rsidRPr="00A0001E">
        <w:rPr>
          <w:rFonts w:ascii="Arial" w:hAnsi="Arial" w:cs="Arial"/>
          <w:color w:val="000000"/>
          <w:sz w:val="22"/>
          <w:szCs w:val="22"/>
        </w:rPr>
        <w:t>Медицинские части, здравпункты, больница располагают необходимым минимальным набором функциональных помещений и кабинетов, предусмотренных нормативными документами, соответствуют требованиям санитарных норм и правил.</w:t>
      </w:r>
    </w:p>
    <w:p w14:paraId="3863578F" w14:textId="77777777" w:rsidR="00A0001E" w:rsidRPr="00A0001E" w:rsidRDefault="00A0001E" w:rsidP="00A0001E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2"/>
          <w:szCs w:val="22"/>
        </w:rPr>
      </w:pPr>
      <w:r w:rsidRPr="00A0001E">
        <w:rPr>
          <w:rFonts w:ascii="Arial" w:hAnsi="Arial" w:cs="Arial"/>
          <w:color w:val="000000"/>
          <w:sz w:val="22"/>
          <w:szCs w:val="22"/>
        </w:rPr>
        <w:t>Медицинские части, здравпункты, Больница МСЧ-16 располагают необходимым минимальным набором функциональных помещений и кабинетов, предусмотренных нормативными документами, соответствуют требованиям санитарных норм и правил. ФКУЗ МСЧ-16 имеет следующие лицензии:</w:t>
      </w:r>
    </w:p>
    <w:p w14:paraId="5622D886" w14:textId="77777777" w:rsidR="00A0001E" w:rsidRPr="00A0001E" w:rsidRDefault="00A0001E" w:rsidP="00A0001E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2"/>
          <w:szCs w:val="22"/>
        </w:rPr>
      </w:pPr>
      <w:r w:rsidRPr="00A0001E">
        <w:rPr>
          <w:rFonts w:ascii="Arial" w:hAnsi="Arial" w:cs="Arial"/>
          <w:color w:val="000000"/>
          <w:sz w:val="22"/>
          <w:szCs w:val="22"/>
        </w:rPr>
        <w:t>Лицензия на медицинскую деятельность №ФС-16-01-001384 от 25.09.2014, срок действия бессрочно. В том числе с приложениями на осуществление медицинской деятельности по 17 адресам расположения медицинских подразделений ФКУЗ МСЧ-16 ФСИН России.</w:t>
      </w:r>
    </w:p>
    <w:p w14:paraId="11D962C7" w14:textId="77777777" w:rsidR="00A0001E" w:rsidRPr="00A0001E" w:rsidRDefault="00A0001E" w:rsidP="00A0001E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2"/>
          <w:szCs w:val="22"/>
        </w:rPr>
      </w:pPr>
      <w:r w:rsidRPr="00A0001E">
        <w:rPr>
          <w:rFonts w:ascii="Arial" w:hAnsi="Arial" w:cs="Arial"/>
          <w:color w:val="000000"/>
          <w:sz w:val="22"/>
          <w:szCs w:val="22"/>
        </w:rPr>
        <w:t>Лицензия на фармацевтическую деятельность №ФС-16-02-000059 от 28.10.2014, срок действия бессрочно. В том числе с приложениями на осуществление фармацевтической деятельности по медицинским частям.</w:t>
      </w:r>
    </w:p>
    <w:p w14:paraId="5BAF1474" w14:textId="77777777" w:rsidR="00A0001E" w:rsidRPr="00A0001E" w:rsidRDefault="00A0001E" w:rsidP="00A0001E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2"/>
          <w:szCs w:val="22"/>
        </w:rPr>
      </w:pPr>
      <w:r w:rsidRPr="00A0001E">
        <w:rPr>
          <w:rFonts w:ascii="Arial" w:hAnsi="Arial" w:cs="Arial"/>
          <w:color w:val="000000"/>
          <w:sz w:val="22"/>
          <w:szCs w:val="22"/>
        </w:rPr>
        <w:t>Лицензия на деятельность по обороту наркотических средств, психотропных веществ и их прекурсоров №ФС-16-03-000004 от 23.12.2014, срок действия бессрочно. На осуществление данной деятельности по адресу г. Казань Производственная,18 (Больница ФКУЗ МСЧ-16 ФСИН России).</w:t>
      </w:r>
    </w:p>
    <w:bookmarkEnd w:id="0"/>
    <w:p w14:paraId="00DAE8A3" w14:textId="77777777" w:rsidR="002137A6" w:rsidRPr="00A0001E" w:rsidRDefault="002137A6" w:rsidP="00A0001E">
      <w:pPr>
        <w:rPr>
          <w:sz w:val="28"/>
          <w:szCs w:val="28"/>
        </w:rPr>
      </w:pPr>
    </w:p>
    <w:sectPr w:rsidR="002137A6" w:rsidRPr="00A00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C12"/>
    <w:rsid w:val="001A5C12"/>
    <w:rsid w:val="002137A6"/>
    <w:rsid w:val="00A0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0C87D3-4F7C-40B5-AAD4-60CF63F8A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0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9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2132</Characters>
  <Application>Microsoft Office Word</Application>
  <DocSecurity>0</DocSecurity>
  <Lines>17</Lines>
  <Paragraphs>5</Paragraphs>
  <ScaleCrop>false</ScaleCrop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2019-06-05T12:07:00Z</dcterms:created>
  <dcterms:modified xsi:type="dcterms:W3CDTF">2019-06-05T12:07:00Z</dcterms:modified>
</cp:coreProperties>
</file>