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8D35" w14:textId="77777777" w:rsidR="00874AA2" w:rsidRPr="00874AA2" w:rsidRDefault="00874AA2" w:rsidP="00874AA2">
      <w:pPr>
        <w:pBdr>
          <w:bottom w:val="single" w:sz="6" w:space="19" w:color="CCCCCC"/>
        </w:pBdr>
        <w:shd w:val="clear" w:color="auto" w:fill="FFFFFF"/>
        <w:spacing w:after="450" w:line="360" w:lineRule="atLeast"/>
        <w:jc w:val="center"/>
        <w:outlineLvl w:val="3"/>
        <w:rPr>
          <w:rFonts w:ascii="Times" w:eastAsia="Times New Roman" w:hAnsi="Times" w:cs="Times"/>
          <w:b/>
          <w:bCs/>
          <w:smallCaps/>
          <w:color w:val="757575"/>
          <w:sz w:val="24"/>
          <w:szCs w:val="24"/>
          <w:lang w:eastAsia="ru-RU"/>
        </w:rPr>
      </w:pPr>
      <w:r w:rsidRPr="00874AA2">
        <w:rPr>
          <w:rFonts w:ascii="Times" w:eastAsia="Times New Roman" w:hAnsi="Times" w:cs="Times"/>
          <w:b/>
          <w:bCs/>
          <w:smallCaps/>
          <w:color w:val="757575"/>
          <w:sz w:val="24"/>
          <w:szCs w:val="24"/>
          <w:lang w:eastAsia="ru-RU"/>
        </w:rPr>
        <w:t>Информация об возможности получения медицинской помощи в рамках программы государственных гарантий оказания бесплатной медицинской помощи</w:t>
      </w:r>
    </w:p>
    <w:p w14:paraId="208FF735" w14:textId="77777777" w:rsidR="00874AA2" w:rsidRPr="00874AA2" w:rsidRDefault="00874AA2" w:rsidP="00874A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рамках Территориальной Программы государственных гарантий бесплатного оказания населению Владимирской области медицинской помощи бесплатно предоставляются:</w:t>
      </w:r>
    </w:p>
    <w:p w14:paraId="4E0B74A2" w14:textId="77777777" w:rsidR="00874AA2" w:rsidRPr="00874AA2" w:rsidRDefault="00874AA2" w:rsidP="00874A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28865686" w14:textId="77777777" w:rsidR="00874AA2" w:rsidRPr="00874AA2" w:rsidRDefault="00874AA2" w:rsidP="00874A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специализированная, в том числе высокотехнологичная, медицинская помощь;</w:t>
      </w:r>
    </w:p>
    <w:p w14:paraId="44B22D31" w14:textId="77777777" w:rsidR="00874AA2" w:rsidRPr="00874AA2" w:rsidRDefault="00874AA2" w:rsidP="00874A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Первичная медико-санитарная помощь</w:t>
      </w: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Первичная медико-санитарная помощь</w:t>
      </w: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оказывается бесплатно в амбулаторных условиях при поликлиниках и в условиях дневного стационара, в плановой и неотложной форме.</w:t>
      </w: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Первичная доврачебная медико-санитарная помощь</w:t>
      </w: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оказывается фельдшерами, акушерами и другими медицинскими работниками со средним медицинским образованием.</w:t>
      </w: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Первичная врачебная медико-санитарная помощь</w:t>
      </w: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Первичная специализированная медико-санитарная помощь</w:t>
      </w: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 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Специализированная медицинская помощь</w:t>
      </w: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874AA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Медицинская помощь оказывается в следующих формах:</w:t>
      </w:r>
    </w:p>
    <w:p w14:paraId="027C9AD4" w14:textId="77777777" w:rsidR="00874AA2" w:rsidRPr="00874AA2" w:rsidRDefault="00874AA2" w:rsidP="00874A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экстренная - медицинская помощь</w:t>
      </w: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014C6B52" w14:textId="77777777" w:rsidR="00874AA2" w:rsidRPr="00874AA2" w:rsidRDefault="00874AA2" w:rsidP="00874A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неотложная - медицинская помощь</w:t>
      </w: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6BBDD406" w14:textId="77777777" w:rsidR="00874AA2" w:rsidRPr="00874AA2" w:rsidRDefault="00874AA2" w:rsidP="00874A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</w:t>
      </w:r>
      <w:r w:rsidRPr="00874AA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плановая - медицинская помощь</w:t>
      </w: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6C7BD398" w14:textId="77777777" w:rsidR="00874AA2" w:rsidRPr="00874AA2" w:rsidRDefault="00874AA2" w:rsidP="00874A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874AA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Гражданам медицинская помощь оказывается бесплатно при следующих заболеваниях и состояниях:</w:t>
      </w:r>
    </w:p>
    <w:p w14:paraId="6571711E" w14:textId="77777777" w:rsidR="00874AA2" w:rsidRPr="00874AA2" w:rsidRDefault="00874AA2" w:rsidP="00874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инфекционные и паразитарные болезни;</w:t>
      </w:r>
    </w:p>
    <w:p w14:paraId="4C0D7253" w14:textId="77777777" w:rsidR="00874AA2" w:rsidRPr="00874AA2" w:rsidRDefault="00874AA2" w:rsidP="00874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новообразования;</w:t>
      </w:r>
    </w:p>
    <w:p w14:paraId="3AE7BF9B" w14:textId="77777777" w:rsidR="00874AA2" w:rsidRPr="00874AA2" w:rsidRDefault="00874AA2" w:rsidP="00874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болезни эндокринной системы;</w:t>
      </w:r>
    </w:p>
    <w:p w14:paraId="67AE74E6" w14:textId="77777777" w:rsidR="00874AA2" w:rsidRPr="00874AA2" w:rsidRDefault="00874AA2" w:rsidP="00874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расстройства питания и нарушения обмена веществ;</w:t>
      </w:r>
    </w:p>
    <w:p w14:paraId="2AC7825C" w14:textId="77777777" w:rsidR="00874AA2" w:rsidRPr="00874AA2" w:rsidRDefault="00874AA2" w:rsidP="00874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болезни нервной системы;</w:t>
      </w:r>
    </w:p>
    <w:p w14:paraId="42E0BEFD" w14:textId="77777777" w:rsidR="00874AA2" w:rsidRPr="00874AA2" w:rsidRDefault="00874AA2" w:rsidP="00874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болезни крови, кроветворных органов;</w:t>
      </w:r>
    </w:p>
    <w:p w14:paraId="430BD942" w14:textId="77777777" w:rsidR="00874AA2" w:rsidRPr="00874AA2" w:rsidRDefault="00874AA2" w:rsidP="00874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отдельные нарушения, вовлекающие иммунный механизм;</w:t>
      </w:r>
    </w:p>
    <w:p w14:paraId="389AA1A7" w14:textId="77777777" w:rsidR="00874AA2" w:rsidRPr="00874AA2" w:rsidRDefault="00874AA2" w:rsidP="00874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болезни глаза и его придаточного аппарата;</w:t>
      </w:r>
    </w:p>
    <w:p w14:paraId="1F3853FE" w14:textId="77777777" w:rsidR="00874AA2" w:rsidRPr="00874AA2" w:rsidRDefault="00874AA2" w:rsidP="00874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болезни уха и сосцевидного отростка;</w:t>
      </w:r>
    </w:p>
    <w:p w14:paraId="4EFB0652" w14:textId="77777777" w:rsidR="00874AA2" w:rsidRPr="00874AA2" w:rsidRDefault="00874AA2" w:rsidP="00874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болезни системы кровообращения;</w:t>
      </w:r>
    </w:p>
    <w:p w14:paraId="0F2E69D5" w14:textId="77777777" w:rsidR="00874AA2" w:rsidRPr="00874AA2" w:rsidRDefault="00874AA2" w:rsidP="00874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болезни органов дыхания;</w:t>
      </w:r>
    </w:p>
    <w:p w14:paraId="029ED564" w14:textId="77777777" w:rsidR="00874AA2" w:rsidRPr="00874AA2" w:rsidRDefault="00874AA2" w:rsidP="00874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болезни органов пищеварения;</w:t>
      </w:r>
    </w:p>
    <w:p w14:paraId="226D1BF8" w14:textId="77777777" w:rsidR="00874AA2" w:rsidRPr="00874AA2" w:rsidRDefault="00874AA2" w:rsidP="00874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болезни мочеполовой системы;</w:t>
      </w:r>
    </w:p>
    <w:p w14:paraId="4ED6CD3D" w14:textId="77777777" w:rsidR="00874AA2" w:rsidRPr="00874AA2" w:rsidRDefault="00874AA2" w:rsidP="00874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болезни кожи и подкожной клетчатки;</w:t>
      </w:r>
    </w:p>
    <w:p w14:paraId="218C8D54" w14:textId="77777777" w:rsidR="00874AA2" w:rsidRPr="00874AA2" w:rsidRDefault="00874AA2" w:rsidP="00874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болезни костно-мышечной системы и соединительной ткани;</w:t>
      </w:r>
    </w:p>
    <w:p w14:paraId="2816A622" w14:textId="77777777" w:rsidR="00874AA2" w:rsidRPr="00874AA2" w:rsidRDefault="00874AA2" w:rsidP="00874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травмы, отравления и некоторые другие последствия воздействия внешних причин;</w:t>
      </w:r>
    </w:p>
    <w:p w14:paraId="07F03F4C" w14:textId="77777777" w:rsidR="00874AA2" w:rsidRPr="00874AA2" w:rsidRDefault="00874AA2" w:rsidP="00874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врожденные аномалии (пороки развития);</w:t>
      </w:r>
    </w:p>
    <w:p w14:paraId="26B8EB07" w14:textId="77777777" w:rsidR="00874AA2" w:rsidRPr="00874AA2" w:rsidRDefault="00874AA2" w:rsidP="00874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деформации и хромосомные нарушения;</w:t>
      </w:r>
    </w:p>
    <w:p w14:paraId="1F1D29A9" w14:textId="77777777" w:rsidR="00874AA2" w:rsidRPr="00874AA2" w:rsidRDefault="00874AA2" w:rsidP="00874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беременность, роды, послеродовой период и аборты;</w:t>
      </w:r>
    </w:p>
    <w:p w14:paraId="3CD40220" w14:textId="77777777" w:rsidR="00874AA2" w:rsidRPr="00874AA2" w:rsidRDefault="00874AA2" w:rsidP="00874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отдельные состояния, возникающие у детей в перинатальный период;</w:t>
      </w:r>
    </w:p>
    <w:p w14:paraId="2C625546" w14:textId="77777777" w:rsidR="00874AA2" w:rsidRPr="00874AA2" w:rsidRDefault="00874AA2" w:rsidP="00874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психические расстройства и расстройства поведения;</w:t>
      </w:r>
    </w:p>
    <w:p w14:paraId="536E3B7D" w14:textId="77777777" w:rsidR="00874AA2" w:rsidRPr="00874AA2" w:rsidRDefault="00874AA2" w:rsidP="00874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симптомы, признаки и отклонения от нормы, не отнесенные к заболеваниям и состояниям.</w:t>
      </w:r>
    </w:p>
    <w:p w14:paraId="46ED1B2D" w14:textId="77777777" w:rsidR="00874AA2" w:rsidRPr="00874AA2" w:rsidRDefault="00874AA2" w:rsidP="00874A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Отдельным категориям граждан:</w:t>
      </w:r>
    </w:p>
    <w:p w14:paraId="1138755A" w14:textId="77777777" w:rsidR="00874AA2" w:rsidRPr="00874AA2" w:rsidRDefault="00874AA2" w:rsidP="00874A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предоставляется обеспечение лекарственными препаратами в соответствии с законодательством Российской Федерации;</w:t>
      </w:r>
    </w:p>
    <w:p w14:paraId="3DFAB5AB" w14:textId="77777777" w:rsidR="00874AA2" w:rsidRPr="00874AA2" w:rsidRDefault="00874AA2" w:rsidP="00874A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проводится 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другие категории.</w:t>
      </w:r>
    </w:p>
    <w:p w14:paraId="56182EE5" w14:textId="77777777" w:rsidR="00874AA2" w:rsidRPr="00874AA2" w:rsidRDefault="00874AA2" w:rsidP="00874A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4AA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Утверждена постановлением Постановление администрации Владимирской области от 12 декабря 2017 г. № 1050 "О программе государственных гарантий бесплатного оказания населению Владимирской области медицинской помощи на 2018 год и на плановый период 2019 и 2020 годов"</w:t>
      </w:r>
    </w:p>
    <w:p w14:paraId="222C430A" w14:textId="2DC7A154" w:rsidR="00344A23" w:rsidRPr="004F4C43" w:rsidRDefault="00344A23" w:rsidP="004F4C43">
      <w:bookmarkStart w:id="0" w:name="_GoBack"/>
      <w:bookmarkEnd w:id="0"/>
    </w:p>
    <w:sectPr w:rsidR="00344A23" w:rsidRPr="004F4C43" w:rsidSect="004F4C43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0EA8"/>
    <w:multiLevelType w:val="multilevel"/>
    <w:tmpl w:val="0B2C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75E65"/>
    <w:multiLevelType w:val="multilevel"/>
    <w:tmpl w:val="0080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71699"/>
    <w:multiLevelType w:val="multilevel"/>
    <w:tmpl w:val="54F6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06234"/>
    <w:multiLevelType w:val="multilevel"/>
    <w:tmpl w:val="3BE2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17"/>
    <w:rsid w:val="00140B17"/>
    <w:rsid w:val="00344A23"/>
    <w:rsid w:val="0037372B"/>
    <w:rsid w:val="004F4C43"/>
    <w:rsid w:val="0087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9A26"/>
  <w15:chartTrackingRefBased/>
  <w15:docId w15:val="{21C14407-27E1-464A-B7CD-E831FE13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4C43"/>
  </w:style>
  <w:style w:type="paragraph" w:customStyle="1" w:styleId="msonormal0">
    <w:name w:val="msonormal"/>
    <w:basedOn w:val="a"/>
    <w:rsid w:val="004F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21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471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4</cp:revision>
  <dcterms:created xsi:type="dcterms:W3CDTF">2019-05-13T10:53:00Z</dcterms:created>
  <dcterms:modified xsi:type="dcterms:W3CDTF">2019-05-15T04:32:00Z</dcterms:modified>
</cp:coreProperties>
</file>