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4DA" w:rsidRDefault="00F564DA" w:rsidP="00F564D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3449"/>
          <w:sz w:val="30"/>
          <w:szCs w:val="30"/>
        </w:rPr>
      </w:pPr>
      <w:r>
        <w:rPr>
          <w:b/>
          <w:bCs/>
          <w:color w:val="003449"/>
          <w:sz w:val="30"/>
          <w:szCs w:val="30"/>
          <w:bdr w:val="none" w:sz="0" w:space="0" w:color="auto" w:frame="1"/>
        </w:rPr>
        <w:t>Виды деятельности по оказанию помощи:</w:t>
      </w:r>
    </w:p>
    <w:p w:rsidR="00F564DA" w:rsidRDefault="00F564DA" w:rsidP="00F564D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color w:val="003449"/>
          <w:sz w:val="23"/>
          <w:szCs w:val="23"/>
          <w:bdr w:val="none" w:sz="0" w:space="0" w:color="auto" w:frame="1"/>
        </w:rPr>
        <w:t>консультативный приём врачей — детские психиатры, психотерапевты, физиотерапевт,массажист, медицинский психолог,нейропсихолог,логопед,дефектолог.</w:t>
      </w:r>
    </w:p>
    <w:p w:rsidR="00F564DA" w:rsidRDefault="00F564DA" w:rsidP="00F564D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color w:val="003449"/>
          <w:sz w:val="23"/>
          <w:szCs w:val="23"/>
          <w:bdr w:val="none" w:sz="0" w:space="0" w:color="auto" w:frame="1"/>
        </w:rPr>
        <w:t>профилактические осмотры (с 1 года)</w:t>
      </w:r>
    </w:p>
    <w:p w:rsidR="00F564DA" w:rsidRDefault="00F564DA" w:rsidP="00F564D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color w:val="003449"/>
          <w:sz w:val="23"/>
          <w:szCs w:val="23"/>
          <w:bdr w:val="none" w:sz="0" w:space="0" w:color="auto" w:frame="1"/>
        </w:rPr>
        <w:t>психологическое консультирование</w:t>
      </w:r>
    </w:p>
    <w:p w:rsidR="00F564DA" w:rsidRDefault="00F564DA" w:rsidP="00F564D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color w:val="003449"/>
          <w:sz w:val="23"/>
          <w:szCs w:val="23"/>
          <w:bdr w:val="none" w:sz="0" w:space="0" w:color="auto" w:frame="1"/>
        </w:rPr>
        <w:t>диагностика: патопсихологическая, нейропсихологическая</w:t>
      </w:r>
    </w:p>
    <w:p w:rsidR="00F564DA" w:rsidRDefault="00F564DA" w:rsidP="00F564D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color w:val="003449"/>
          <w:sz w:val="23"/>
          <w:szCs w:val="23"/>
          <w:bdr w:val="none" w:sz="0" w:space="0" w:color="auto" w:frame="1"/>
        </w:rPr>
        <w:t>диагностика готовности детей к школе,кадетское училище</w:t>
      </w:r>
    </w:p>
    <w:p w:rsidR="00F564DA" w:rsidRDefault="00F564DA" w:rsidP="00F564D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color w:val="003449"/>
          <w:sz w:val="23"/>
          <w:szCs w:val="23"/>
          <w:bdr w:val="none" w:sz="0" w:space="0" w:color="auto" w:frame="1"/>
        </w:rPr>
        <w:t>психотерапия (индивидуальная, групповая)</w:t>
      </w:r>
    </w:p>
    <w:p w:rsidR="00F564DA" w:rsidRDefault="00F564DA" w:rsidP="00F564D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color w:val="003449"/>
          <w:sz w:val="23"/>
          <w:szCs w:val="23"/>
          <w:bdr w:val="none" w:sz="0" w:space="0" w:color="auto" w:frame="1"/>
        </w:rPr>
        <w:t>нейропсихологическая коррекция детей с особенностями развития, трудностями обучения</w:t>
      </w:r>
    </w:p>
    <w:p w:rsidR="00F564DA" w:rsidRDefault="00F564DA" w:rsidP="00F564D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color w:val="003449"/>
          <w:sz w:val="23"/>
          <w:szCs w:val="23"/>
          <w:bdr w:val="none" w:sz="0" w:space="0" w:color="auto" w:frame="1"/>
        </w:rPr>
        <w:t>мы направляем на медико-генетическую консультацию и обследование</w:t>
      </w:r>
    </w:p>
    <w:p w:rsidR="00F564DA" w:rsidRDefault="00F564DA" w:rsidP="00F564D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color w:val="003449"/>
          <w:sz w:val="23"/>
          <w:szCs w:val="23"/>
          <w:bdr w:val="none" w:sz="0" w:space="0" w:color="auto" w:frame="1"/>
        </w:rPr>
        <w:t>работаем во взаимодействии с системой образования, медико-психолого-педагогических комиссиях</w:t>
      </w:r>
    </w:p>
    <w:p w:rsidR="00F564DA" w:rsidRDefault="00F564DA" w:rsidP="00F564D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color w:val="003449"/>
          <w:sz w:val="23"/>
          <w:szCs w:val="23"/>
          <w:bdr w:val="none" w:sz="0" w:space="0" w:color="auto" w:frame="1"/>
        </w:rPr>
        <w:t>Томатис-терапия, ДЭНАС-терапия,Сенсорная комната.</w:t>
      </w:r>
    </w:p>
    <w:p w:rsidR="00F564DA" w:rsidRDefault="00F564DA" w:rsidP="00F564D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color w:val="003449"/>
          <w:sz w:val="23"/>
          <w:szCs w:val="23"/>
          <w:bdr w:val="none" w:sz="0" w:space="0" w:color="auto" w:frame="1"/>
        </w:rPr>
        <w:t>БОС(Методы биологической обратной связи)</w:t>
      </w:r>
    </w:p>
    <w:p w:rsidR="00F564DA" w:rsidRDefault="00F564DA" w:rsidP="00F564D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color w:val="003449"/>
          <w:sz w:val="23"/>
          <w:szCs w:val="23"/>
          <w:bdr w:val="none" w:sz="0" w:space="0" w:color="auto" w:frame="1"/>
        </w:rPr>
        <w:t>ЭЭГ(рутинная)</w:t>
      </w:r>
    </w:p>
    <w:p w:rsidR="00765A02" w:rsidRDefault="00765A02">
      <w:bookmarkStart w:id="0" w:name="_GoBack"/>
      <w:bookmarkEnd w:id="0"/>
    </w:p>
    <w:sectPr w:rsidR="0076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D66D3"/>
    <w:multiLevelType w:val="multilevel"/>
    <w:tmpl w:val="DCF4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4F"/>
    <w:rsid w:val="00690D4F"/>
    <w:rsid w:val="00765A02"/>
    <w:rsid w:val="00F5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30260-85C9-4BB8-89E0-96749527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F56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2019-10-17T11:39:00Z</dcterms:created>
  <dcterms:modified xsi:type="dcterms:W3CDTF">2019-10-17T11:39:00Z</dcterms:modified>
</cp:coreProperties>
</file>